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bCs/>
        </w:rPr>
        <w:id w:val="-235783764"/>
        <w:docPartObj>
          <w:docPartGallery w:val="Cover Pages"/>
          <w:docPartUnique/>
        </w:docPartObj>
      </w:sdtPr>
      <w:sdtContent>
        <w:p w14:paraId="7FE6F095" w14:textId="22462B59" w:rsidR="008B561C" w:rsidRDefault="008B561C">
          <w:pPr>
            <w:rPr>
              <w:rFonts w:ascii="Times New Roman" w:hAnsi="Times New Roman" w:cs="Times New Roman"/>
              <w:b/>
              <w:bCs/>
            </w:rPr>
          </w:pPr>
          <w:r w:rsidRPr="008B561C">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23146940" wp14:editId="61167E09">
                    <wp:simplePos x="0" y="0"/>
                    <wp:positionH relativeFrom="page">
                      <wp:align>center</wp:align>
                    </wp:positionH>
                    <wp:positionV relativeFrom="page">
                      <wp:align>center</wp:align>
                    </wp:positionV>
                    <wp:extent cx="1712890" cy="3840480"/>
                    <wp:effectExtent l="0" t="0" r="1270" b="0"/>
                    <wp:wrapNone/>
                    <wp:docPr id="138" name="Text Box 139"/>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3480"/>
                                </w:tblGrid>
                                <w:tr w:rsidR="008B561C" w14:paraId="17C87368" w14:textId="77777777">
                                  <w:trPr>
                                    <w:jc w:val="center"/>
                                  </w:trPr>
                                  <w:tc>
                                    <w:tcPr>
                                      <w:tcW w:w="2568" w:type="pct"/>
                                      <w:vAlign w:val="center"/>
                                    </w:tcPr>
                                    <w:p w14:paraId="59A88647" w14:textId="77777777" w:rsidR="008B561C" w:rsidRDefault="008B561C">
                                      <w:pPr>
                                        <w:jc w:val="right"/>
                                      </w:pPr>
                                      <w:r>
                                        <w:rPr>
                                          <w:noProof/>
                                        </w:rPr>
                                        <w:drawing>
                                          <wp:inline distT="0" distB="0" distL="0" distR="0" wp14:anchorId="205C648B" wp14:editId="7CC1B828">
                                            <wp:extent cx="3065006" cy="2298754"/>
                                            <wp:effectExtent l="0" t="0" r="2540" b="6350"/>
                                            <wp:docPr id="13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3065006" cy="2298754"/>
                                                    </a:xfrm>
                                                    <a:prstGeom prst="rect">
                                                      <a:avLst/>
                                                    </a:prstGeom>
                                                  </pic:spPr>
                                                </pic:pic>
                                              </a:graphicData>
                                            </a:graphic>
                                          </wp:inline>
                                        </w:drawing>
                                      </w:r>
                                    </w:p>
                                    <w:sdt>
                                      <w:sdtPr>
                                        <w:rPr>
                                          <w:b/>
                                          <w:bCs/>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1343F44" w14:textId="6AD855F3" w:rsidR="008B561C" w:rsidRPr="008F5ABB" w:rsidRDefault="00005BFB" w:rsidP="008B46F6">
                                          <w:pPr>
                                            <w:pStyle w:val="NoSpacing"/>
                                            <w:spacing w:line="312" w:lineRule="auto"/>
                                            <w:rPr>
                                              <w:caps/>
                                              <w:color w:val="191919" w:themeColor="text1" w:themeTint="E6"/>
                                              <w:sz w:val="32"/>
                                              <w:szCs w:val="32"/>
                                            </w:rPr>
                                          </w:pPr>
                                          <w:r>
                                            <w:rPr>
                                              <w:b/>
                                              <w:bCs/>
                                              <w:caps/>
                                              <w:color w:val="191919" w:themeColor="text1" w:themeTint="E6"/>
                                              <w:sz w:val="32"/>
                                              <w:szCs w:val="32"/>
                                            </w:rPr>
                                            <w:t>AnALYSIS:  TEN KEY TAKEAWAYS FROM THE U.S. SeNATE BANKING COMMITTEE’s March 27, 2025, HEARING ON The NOMINATION OF PAUL ATKINS TO BE CHAIRMAN OF THE U.S. SECURITIES AND EXCHANGE COMMISSION</w:t>
                                          </w:r>
                                        </w:p>
                                      </w:sdtContent>
                                    </w:sdt>
                                    <w:sdt>
                                      <w:sdtPr>
                                        <w:rPr>
                                          <w:color w:val="000000" w:themeColor="text1"/>
                                          <w:sz w:val="32"/>
                                          <w:szCs w:val="3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3C6BD5A4" w14:textId="6F5EC2B2" w:rsidR="008B561C" w:rsidRDefault="008B561C">
                                          <w:pPr>
                                            <w:jc w:val="right"/>
                                          </w:pPr>
                                          <w:r w:rsidRPr="008B561C">
                                            <w:rPr>
                                              <w:color w:val="000000" w:themeColor="text1"/>
                                              <w:sz w:val="32"/>
                                              <w:szCs w:val="32"/>
                                            </w:rPr>
                                            <w:t>April 2, 2025</w:t>
                                          </w:r>
                                        </w:p>
                                      </w:sdtContent>
                                    </w:sdt>
                                  </w:tc>
                                  <w:tc>
                                    <w:tcPr>
                                      <w:tcW w:w="2432" w:type="pct"/>
                                      <w:vAlign w:val="center"/>
                                    </w:tcPr>
                                    <w:p w14:paraId="0FEFC86D" w14:textId="77777777" w:rsidR="008B561C" w:rsidRPr="008F5ABB" w:rsidRDefault="008B561C">
                                      <w:pPr>
                                        <w:pStyle w:val="NoSpacing"/>
                                        <w:rPr>
                                          <w:caps/>
                                          <w:color w:val="002060"/>
                                          <w:sz w:val="26"/>
                                          <w:szCs w:val="26"/>
                                        </w:rPr>
                                      </w:pPr>
                                      <w:r w:rsidRPr="008F5ABB">
                                        <w:rPr>
                                          <w:caps/>
                                          <w:color w:val="002060"/>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7CE8BAE3" w14:textId="51AFE8F7" w:rsidR="008B561C" w:rsidRDefault="00C745E1">
                                          <w:pPr>
                                            <w:rPr>
                                              <w:color w:val="000000" w:themeColor="text1"/>
                                            </w:rPr>
                                          </w:pPr>
                                          <w:r w:rsidRPr="00C745E1">
                                            <w:rPr>
                                              <w:color w:val="000000" w:themeColor="text1"/>
                                            </w:rPr>
                                            <w:t xml:space="preserve">Questions related to the separation of powers, independent financial regulatory agencies, and the legitimacy of bipartisan commissions, have come roaring back.in the early months of the second Trump Administration. Such questions will be at the center of every decision Atkins makes as SEC Chair. </w:t>
                                          </w:r>
                                          <w:r w:rsidR="000D0F19">
                                            <w:rPr>
                                              <w:color w:val="000000" w:themeColor="text1"/>
                                            </w:rPr>
                                            <w:t>Atkins</w:t>
                                          </w:r>
                                          <w:r w:rsidRPr="00C745E1">
                                            <w:rPr>
                                              <w:color w:val="000000" w:themeColor="text1"/>
                                            </w:rPr>
                                            <w:t xml:space="preserve"> return to the SEC, as Chairman, will also galvanize</w:t>
                                          </w:r>
                                          <w:r w:rsidR="000D0F19">
                                            <w:rPr>
                                              <w:color w:val="000000" w:themeColor="text1"/>
                                            </w:rPr>
                                            <w:t xml:space="preserve"> Congressional Democrats on the Banking Committee around new Ranking Member Elizabeth Warren ID-MA).</w:t>
                                          </w:r>
                                          <w:r w:rsidRPr="00C745E1">
                                            <w:rPr>
                                              <w:color w:val="000000" w:themeColor="text1"/>
                                            </w:rPr>
                                            <w:t xml:space="preserve"> </w:t>
                                          </w:r>
                                        </w:p>
                                      </w:sdtContent>
                                    </w:sdt>
                                    <w:sdt>
                                      <w:sdtPr>
                                        <w:rPr>
                                          <w:color w:val="002060"/>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75686A3" w14:textId="3F3FB75F" w:rsidR="008B561C" w:rsidRPr="008F5ABB" w:rsidRDefault="008B561C">
                                          <w:pPr>
                                            <w:pStyle w:val="NoSpacing"/>
                                            <w:rPr>
                                              <w:color w:val="002060"/>
                                              <w:sz w:val="26"/>
                                              <w:szCs w:val="26"/>
                                            </w:rPr>
                                          </w:pPr>
                                          <w:r w:rsidRPr="008F5ABB">
                                            <w:rPr>
                                              <w:color w:val="002060"/>
                                              <w:sz w:val="26"/>
                                              <w:szCs w:val="26"/>
                                            </w:rPr>
                                            <w:t>Michael J Canning, Principal</w:t>
                                          </w:r>
                                        </w:p>
                                      </w:sdtContent>
                                    </w:sdt>
                                    <w:p w14:paraId="1D77CB8C" w14:textId="0F3E8E16" w:rsidR="008B561C" w:rsidRDefault="00000000">
                                      <w:pPr>
                                        <w:pStyle w:val="NoSpacing"/>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005BFB">
                                            <w:rPr>
                                              <w:color w:val="0E2841" w:themeColor="text2"/>
                                            </w:rPr>
                                            <w:t>Michael.Canning@lxrdc.com</w:t>
                                          </w:r>
                                        </w:sdtContent>
                                      </w:sdt>
                                    </w:p>
                                  </w:tc>
                                </w:tr>
                              </w:tbl>
                              <w:p w14:paraId="00002371" w14:textId="77777777" w:rsidR="008B561C" w:rsidRDefault="008B561C"/>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23146940" id="_x0000_t202" coordsize="21600,21600" o:spt="202" path="m,l,21600r21600,l21600,xe">
                    <v:stroke joinstyle="miter"/>
                    <v:path gradientshapeok="t" o:connecttype="rect"/>
                  </v:shapetype>
                  <v:shape id="Text Box 139"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550"/>
                            <w:gridCol w:w="3480"/>
                          </w:tblGrid>
                          <w:tr w:rsidR="008B561C" w14:paraId="17C87368" w14:textId="77777777">
                            <w:trPr>
                              <w:jc w:val="center"/>
                            </w:trPr>
                            <w:tc>
                              <w:tcPr>
                                <w:tcW w:w="2568" w:type="pct"/>
                                <w:vAlign w:val="center"/>
                              </w:tcPr>
                              <w:p w14:paraId="59A88647" w14:textId="77777777" w:rsidR="008B561C" w:rsidRDefault="008B561C">
                                <w:pPr>
                                  <w:jc w:val="right"/>
                                </w:pPr>
                                <w:r>
                                  <w:rPr>
                                    <w:noProof/>
                                  </w:rPr>
                                  <w:drawing>
                                    <wp:inline distT="0" distB="0" distL="0" distR="0" wp14:anchorId="205C648B" wp14:editId="7CC1B828">
                                      <wp:extent cx="3065006" cy="2298754"/>
                                      <wp:effectExtent l="0" t="0" r="2540" b="6350"/>
                                      <wp:docPr id="139"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pic:cNvPicPr/>
                                            </pic:nvPicPr>
                                            <pic:blipFill>
                                              <a:blip r:embed="rId9">
                                                <a:extLst>
                                                  <a:ext uri="{28A0092B-C50C-407E-A947-70E740481C1C}">
                                                    <a14:useLocalDpi xmlns:a14="http://schemas.microsoft.com/office/drawing/2010/main" val="0"/>
                                                  </a:ext>
                                                </a:extLst>
                                              </a:blip>
                                              <a:stretch>
                                                <a:fillRect/>
                                              </a:stretch>
                                            </pic:blipFill>
                                            <pic:spPr>
                                              <a:xfrm>
                                                <a:off x="0" y="0"/>
                                                <a:ext cx="3065006" cy="2298754"/>
                                              </a:xfrm>
                                              <a:prstGeom prst="rect">
                                                <a:avLst/>
                                              </a:prstGeom>
                                            </pic:spPr>
                                          </pic:pic>
                                        </a:graphicData>
                                      </a:graphic>
                                    </wp:inline>
                                  </w:drawing>
                                </w:r>
                              </w:p>
                              <w:sdt>
                                <w:sdtPr>
                                  <w:rPr>
                                    <w:b/>
                                    <w:bCs/>
                                    <w:caps/>
                                    <w:color w:val="191919" w:themeColor="text1" w:themeTint="E6"/>
                                    <w:sz w:val="32"/>
                                    <w:szCs w:val="3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31343F44" w14:textId="6AD855F3" w:rsidR="008B561C" w:rsidRPr="008F5ABB" w:rsidRDefault="00005BFB" w:rsidP="008B46F6">
                                    <w:pPr>
                                      <w:pStyle w:val="NoSpacing"/>
                                      <w:spacing w:line="312" w:lineRule="auto"/>
                                      <w:rPr>
                                        <w:caps/>
                                        <w:color w:val="191919" w:themeColor="text1" w:themeTint="E6"/>
                                        <w:sz w:val="32"/>
                                        <w:szCs w:val="32"/>
                                      </w:rPr>
                                    </w:pPr>
                                    <w:r>
                                      <w:rPr>
                                        <w:b/>
                                        <w:bCs/>
                                        <w:caps/>
                                        <w:color w:val="191919" w:themeColor="text1" w:themeTint="E6"/>
                                        <w:sz w:val="32"/>
                                        <w:szCs w:val="32"/>
                                      </w:rPr>
                                      <w:t>AnALYSIS:  TEN KEY TAKEAWAYS FROM THE U.S. SeNATE BANKING COMMITTEE’s March 27, 2025, HEARING ON The NOMINATION OF PAUL ATKINS TO BE CHAIRMAN OF THE U.S. SECURITIES AND EXCHANGE COMMISSION</w:t>
                                    </w:r>
                                  </w:p>
                                </w:sdtContent>
                              </w:sdt>
                              <w:sdt>
                                <w:sdtPr>
                                  <w:rPr>
                                    <w:color w:val="000000" w:themeColor="text1"/>
                                    <w:sz w:val="32"/>
                                    <w:szCs w:val="32"/>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3C6BD5A4" w14:textId="6F5EC2B2" w:rsidR="008B561C" w:rsidRDefault="008B561C">
                                    <w:pPr>
                                      <w:jc w:val="right"/>
                                    </w:pPr>
                                    <w:r w:rsidRPr="008B561C">
                                      <w:rPr>
                                        <w:color w:val="000000" w:themeColor="text1"/>
                                        <w:sz w:val="32"/>
                                        <w:szCs w:val="32"/>
                                      </w:rPr>
                                      <w:t>April 2, 2025</w:t>
                                    </w:r>
                                  </w:p>
                                </w:sdtContent>
                              </w:sdt>
                            </w:tc>
                            <w:tc>
                              <w:tcPr>
                                <w:tcW w:w="2432" w:type="pct"/>
                                <w:vAlign w:val="center"/>
                              </w:tcPr>
                              <w:p w14:paraId="0FEFC86D" w14:textId="77777777" w:rsidR="008B561C" w:rsidRPr="008F5ABB" w:rsidRDefault="008B561C">
                                <w:pPr>
                                  <w:pStyle w:val="NoSpacing"/>
                                  <w:rPr>
                                    <w:caps/>
                                    <w:color w:val="002060"/>
                                    <w:sz w:val="26"/>
                                    <w:szCs w:val="26"/>
                                  </w:rPr>
                                </w:pPr>
                                <w:r w:rsidRPr="008F5ABB">
                                  <w:rPr>
                                    <w:caps/>
                                    <w:color w:val="002060"/>
                                    <w:sz w:val="26"/>
                                    <w:szCs w:val="26"/>
                                  </w:rPr>
                                  <w:t>Abstract</w:t>
                                </w:r>
                              </w:p>
                              <w:sdt>
                                <w:sdtPr>
                                  <w:rPr>
                                    <w:color w:val="000000" w:themeColor="text1"/>
                                  </w:rPr>
                                  <w:alias w:val="Abstract"/>
                                  <w:tag w:val=""/>
                                  <w:id w:val="-2036181933"/>
                                  <w:dataBinding w:prefixMappings="xmlns:ns0='http://schemas.microsoft.com/office/2006/coverPageProps' " w:xpath="/ns0:CoverPageProperties[1]/ns0:Abstract[1]" w:storeItemID="{55AF091B-3C7A-41E3-B477-F2FDAA23CFDA}"/>
                                  <w:text/>
                                </w:sdtPr>
                                <w:sdtContent>
                                  <w:p w14:paraId="7CE8BAE3" w14:textId="51AFE8F7" w:rsidR="008B561C" w:rsidRDefault="00C745E1">
                                    <w:pPr>
                                      <w:rPr>
                                        <w:color w:val="000000" w:themeColor="text1"/>
                                      </w:rPr>
                                    </w:pPr>
                                    <w:r w:rsidRPr="00C745E1">
                                      <w:rPr>
                                        <w:color w:val="000000" w:themeColor="text1"/>
                                      </w:rPr>
                                      <w:t xml:space="preserve">Questions related to the separation of powers, independent financial regulatory agencies, and the legitimacy of bipartisan commissions, have come roaring back.in the early months of the second Trump Administration. Such questions will be at the center of every decision Atkins makes as SEC Chair. </w:t>
                                    </w:r>
                                    <w:r w:rsidR="000D0F19">
                                      <w:rPr>
                                        <w:color w:val="000000" w:themeColor="text1"/>
                                      </w:rPr>
                                      <w:t>Atkins</w:t>
                                    </w:r>
                                    <w:r w:rsidRPr="00C745E1">
                                      <w:rPr>
                                        <w:color w:val="000000" w:themeColor="text1"/>
                                      </w:rPr>
                                      <w:t xml:space="preserve"> return to the SEC, as Chairman, will also galvanize</w:t>
                                    </w:r>
                                    <w:r w:rsidR="000D0F19">
                                      <w:rPr>
                                        <w:color w:val="000000" w:themeColor="text1"/>
                                      </w:rPr>
                                      <w:t xml:space="preserve"> Congressional Democrats on the Banking Committee around new Ranking Member Elizabeth Warren ID-MA).</w:t>
                                    </w:r>
                                    <w:r w:rsidRPr="00C745E1">
                                      <w:rPr>
                                        <w:color w:val="000000" w:themeColor="text1"/>
                                      </w:rPr>
                                      <w:t xml:space="preserve"> </w:t>
                                    </w:r>
                                  </w:p>
                                </w:sdtContent>
                              </w:sdt>
                              <w:sdt>
                                <w:sdtPr>
                                  <w:rPr>
                                    <w:color w:val="002060"/>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075686A3" w14:textId="3F3FB75F" w:rsidR="008B561C" w:rsidRPr="008F5ABB" w:rsidRDefault="008B561C">
                                    <w:pPr>
                                      <w:pStyle w:val="NoSpacing"/>
                                      <w:rPr>
                                        <w:color w:val="002060"/>
                                        <w:sz w:val="26"/>
                                        <w:szCs w:val="26"/>
                                      </w:rPr>
                                    </w:pPr>
                                    <w:r w:rsidRPr="008F5ABB">
                                      <w:rPr>
                                        <w:color w:val="002060"/>
                                        <w:sz w:val="26"/>
                                        <w:szCs w:val="26"/>
                                      </w:rPr>
                                      <w:t>Michael J Canning, Principal</w:t>
                                    </w:r>
                                  </w:p>
                                </w:sdtContent>
                              </w:sdt>
                              <w:p w14:paraId="1D77CB8C" w14:textId="0F3E8E16" w:rsidR="008B561C" w:rsidRDefault="00000000">
                                <w:pPr>
                                  <w:pStyle w:val="NoSpacing"/>
                                </w:pPr>
                                <w:sdt>
                                  <w:sdtPr>
                                    <w:rPr>
                                      <w:color w:val="0E2841" w:themeColor="text2"/>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005BFB">
                                      <w:rPr>
                                        <w:color w:val="0E2841" w:themeColor="text2"/>
                                      </w:rPr>
                                      <w:t>Michael.Canning@lxrdc.com</w:t>
                                    </w:r>
                                  </w:sdtContent>
                                </w:sdt>
                              </w:p>
                            </w:tc>
                          </w:tr>
                        </w:tbl>
                        <w:p w14:paraId="00002371" w14:textId="77777777" w:rsidR="008B561C" w:rsidRDefault="008B561C"/>
                      </w:txbxContent>
                    </v:textbox>
                    <w10:wrap anchorx="page" anchory="page"/>
                  </v:shape>
                </w:pict>
              </mc:Fallback>
            </mc:AlternateContent>
          </w:r>
          <w:r>
            <w:rPr>
              <w:rFonts w:ascii="Times New Roman" w:hAnsi="Times New Roman" w:cs="Times New Roman"/>
              <w:b/>
              <w:bCs/>
            </w:rPr>
            <w:br w:type="page"/>
          </w:r>
        </w:p>
      </w:sdtContent>
    </w:sdt>
    <w:p w14:paraId="45BBAB92" w14:textId="77777777" w:rsidR="00D45D96" w:rsidRDefault="00D45D96">
      <w:pPr>
        <w:rPr>
          <w:rFonts w:ascii="Times New Roman" w:hAnsi="Times New Roman" w:cs="Times New Roman"/>
        </w:rPr>
      </w:pPr>
    </w:p>
    <w:p w14:paraId="50E1C16B" w14:textId="700D351E" w:rsidR="00D144DA" w:rsidRPr="00E3209C" w:rsidRDefault="00D144DA">
      <w:pPr>
        <w:rPr>
          <w:rFonts w:ascii="Times New Roman" w:hAnsi="Times New Roman" w:cs="Times New Roman"/>
        </w:rPr>
      </w:pPr>
      <w:r w:rsidRPr="00E3209C">
        <w:rPr>
          <w:rFonts w:ascii="Times New Roman" w:hAnsi="Times New Roman" w:cs="Times New Roman"/>
        </w:rPr>
        <w:t xml:space="preserve">On March 27, 2025, the U.S.  Senate Committee on Banking on Banking, Housing &amp; Urban Affairs held a </w:t>
      </w:r>
      <w:hyperlink r:id="rId10" w:history="1">
        <w:r w:rsidRPr="00E3209C">
          <w:rPr>
            <w:rStyle w:val="Hyperlink"/>
            <w:rFonts w:ascii="Times New Roman" w:hAnsi="Times New Roman" w:cs="Times New Roman"/>
          </w:rPr>
          <w:t>hearing</w:t>
        </w:r>
      </w:hyperlink>
      <w:r w:rsidRPr="00E3209C">
        <w:rPr>
          <w:rFonts w:ascii="Times New Roman" w:hAnsi="Times New Roman" w:cs="Times New Roman"/>
        </w:rPr>
        <w:t xml:space="preserve"> on the nomination of </w:t>
      </w:r>
      <w:hyperlink r:id="rId11" w:history="1">
        <w:r w:rsidR="00C225FB" w:rsidRPr="00E3209C">
          <w:rPr>
            <w:rStyle w:val="Hyperlink"/>
            <w:rFonts w:ascii="Times New Roman" w:hAnsi="Times New Roman" w:cs="Times New Roman"/>
          </w:rPr>
          <w:t>Mr. Paul Atkins</w:t>
        </w:r>
      </w:hyperlink>
      <w:r w:rsidR="00C225FB" w:rsidRPr="00E3209C">
        <w:rPr>
          <w:rFonts w:ascii="Times New Roman" w:hAnsi="Times New Roman" w:cs="Times New Roman"/>
        </w:rPr>
        <w:t xml:space="preserve"> </w:t>
      </w:r>
      <w:r w:rsidRPr="00E3209C">
        <w:rPr>
          <w:rFonts w:ascii="Times New Roman" w:hAnsi="Times New Roman" w:cs="Times New Roman"/>
        </w:rPr>
        <w:t xml:space="preserve">to be the next SEC Chair.  The Committee also considered the nominations of </w:t>
      </w:r>
      <w:hyperlink r:id="rId12" w:history="1">
        <w:r w:rsidRPr="00E3209C">
          <w:rPr>
            <w:rStyle w:val="Hyperlink"/>
            <w:rFonts w:ascii="Times New Roman" w:hAnsi="Times New Roman" w:cs="Times New Roman"/>
          </w:rPr>
          <w:t>Mr. Jonathan Gould</w:t>
        </w:r>
      </w:hyperlink>
      <w:r w:rsidRPr="00E3209C">
        <w:rPr>
          <w:rFonts w:ascii="Times New Roman" w:hAnsi="Times New Roman" w:cs="Times New Roman"/>
        </w:rPr>
        <w:t xml:space="preserve">, to be Comptroller of the Currency; </w:t>
      </w:r>
      <w:hyperlink r:id="rId13" w:history="1">
        <w:r w:rsidR="00C225FB" w:rsidRPr="00E3209C">
          <w:rPr>
            <w:rStyle w:val="Hyperlink"/>
            <w:rFonts w:ascii="Times New Roman" w:hAnsi="Times New Roman" w:cs="Times New Roman"/>
          </w:rPr>
          <w:t xml:space="preserve">Mr. </w:t>
        </w:r>
        <w:r w:rsidRPr="00E3209C">
          <w:rPr>
            <w:rStyle w:val="Hyperlink"/>
            <w:rFonts w:ascii="Times New Roman" w:hAnsi="Times New Roman" w:cs="Times New Roman"/>
          </w:rPr>
          <w:t>Luke Pettit</w:t>
        </w:r>
      </w:hyperlink>
      <w:r w:rsidRPr="00E3209C">
        <w:rPr>
          <w:rFonts w:ascii="Times New Roman" w:hAnsi="Times New Roman" w:cs="Times New Roman"/>
        </w:rPr>
        <w:t xml:space="preserve">, to be Assistant Secretary of the Treasury, Department of the Treasury for Financial Institutions; and </w:t>
      </w:r>
      <w:hyperlink r:id="rId14" w:history="1">
        <w:r w:rsidRPr="00E3209C">
          <w:rPr>
            <w:rStyle w:val="Hyperlink"/>
            <w:rFonts w:ascii="Times New Roman" w:hAnsi="Times New Roman" w:cs="Times New Roman"/>
          </w:rPr>
          <w:t>Marcus Molinaro</w:t>
        </w:r>
      </w:hyperlink>
      <w:r w:rsidRPr="00E3209C">
        <w:rPr>
          <w:rFonts w:ascii="Times New Roman" w:hAnsi="Times New Roman" w:cs="Times New Roman"/>
        </w:rPr>
        <w:t>, to be FTA Administrator.</w:t>
      </w:r>
    </w:p>
    <w:p w14:paraId="3BA6A92B" w14:textId="121C5430" w:rsidR="00C225FB" w:rsidRDefault="00D144DA">
      <w:pPr>
        <w:rPr>
          <w:rFonts w:ascii="Times New Roman" w:hAnsi="Times New Roman" w:cs="Times New Roman"/>
        </w:rPr>
      </w:pPr>
      <w:r w:rsidRPr="00E3209C">
        <w:rPr>
          <w:rFonts w:ascii="Times New Roman" w:hAnsi="Times New Roman" w:cs="Times New Roman"/>
        </w:rPr>
        <w:t xml:space="preserve">We attended the </w:t>
      </w:r>
      <w:r w:rsidR="00C225FB" w:rsidRPr="00E3209C">
        <w:rPr>
          <w:rFonts w:ascii="Times New Roman" w:hAnsi="Times New Roman" w:cs="Times New Roman"/>
        </w:rPr>
        <w:t>hearing, and we want to share our</w:t>
      </w:r>
      <w:r w:rsidRPr="00E3209C">
        <w:rPr>
          <w:rFonts w:ascii="Times New Roman" w:hAnsi="Times New Roman" w:cs="Times New Roman"/>
        </w:rPr>
        <w:t xml:space="preserve"> observations.</w:t>
      </w:r>
      <w:r w:rsidR="00C225FB" w:rsidRPr="00E3209C">
        <w:rPr>
          <w:rFonts w:ascii="Times New Roman" w:hAnsi="Times New Roman" w:cs="Times New Roman"/>
        </w:rPr>
        <w:t xml:space="preserve"> We </w:t>
      </w:r>
      <w:r w:rsidR="004F53BF">
        <w:rPr>
          <w:rFonts w:ascii="Times New Roman" w:hAnsi="Times New Roman" w:cs="Times New Roman"/>
        </w:rPr>
        <w:t xml:space="preserve">are also pleased to </w:t>
      </w:r>
      <w:r w:rsidR="00C225FB" w:rsidRPr="00E3209C">
        <w:rPr>
          <w:rFonts w:ascii="Times New Roman" w:hAnsi="Times New Roman" w:cs="Times New Roman"/>
        </w:rPr>
        <w:t xml:space="preserve">share </w:t>
      </w:r>
      <w:r w:rsidR="00F61E79" w:rsidRPr="00E3209C">
        <w:rPr>
          <w:rFonts w:ascii="Times New Roman" w:hAnsi="Times New Roman" w:cs="Times New Roman"/>
        </w:rPr>
        <w:t xml:space="preserve">our </w:t>
      </w:r>
      <w:hyperlink r:id="rId15" w:history="1">
        <w:r w:rsidR="00F61E79" w:rsidRPr="00BA1E94">
          <w:rPr>
            <w:rStyle w:val="Hyperlink"/>
            <w:rFonts w:ascii="Times New Roman" w:hAnsi="Times New Roman" w:cs="Times New Roman"/>
            <w:b/>
            <w:bCs/>
          </w:rPr>
          <w:t xml:space="preserve">proprietary </w:t>
        </w:r>
        <w:r w:rsidR="00C225FB" w:rsidRPr="00BA1E94">
          <w:rPr>
            <w:rStyle w:val="Hyperlink"/>
            <w:rFonts w:ascii="Times New Roman" w:hAnsi="Times New Roman" w:cs="Times New Roman"/>
            <w:b/>
            <w:bCs/>
          </w:rPr>
          <w:t>transcript</w:t>
        </w:r>
      </w:hyperlink>
      <w:r w:rsidR="00C225FB" w:rsidRPr="00E3209C">
        <w:rPr>
          <w:rFonts w:ascii="Times New Roman" w:hAnsi="Times New Roman" w:cs="Times New Roman"/>
        </w:rPr>
        <w:t xml:space="preserve"> of the hearing</w:t>
      </w:r>
      <w:r w:rsidR="00F61E79" w:rsidRPr="00E3209C">
        <w:rPr>
          <w:rFonts w:ascii="Times New Roman" w:hAnsi="Times New Roman" w:cs="Times New Roman"/>
        </w:rPr>
        <w:t>, which</w:t>
      </w:r>
      <w:r w:rsidR="00C225FB" w:rsidRPr="00E3209C">
        <w:rPr>
          <w:rFonts w:ascii="Times New Roman" w:hAnsi="Times New Roman" w:cs="Times New Roman"/>
        </w:rPr>
        <w:t xml:space="preserve"> includes</w:t>
      </w:r>
      <w:r w:rsidR="007876A7" w:rsidRPr="00E3209C">
        <w:rPr>
          <w:rFonts w:ascii="Times New Roman" w:hAnsi="Times New Roman" w:cs="Times New Roman"/>
        </w:rPr>
        <w:t xml:space="preserve"> </w:t>
      </w:r>
      <w:r w:rsidR="00005BFB">
        <w:rPr>
          <w:rFonts w:ascii="Times New Roman" w:hAnsi="Times New Roman" w:cs="Times New Roman"/>
        </w:rPr>
        <w:t>additional</w:t>
      </w:r>
      <w:r w:rsidR="00DC35DB">
        <w:rPr>
          <w:rFonts w:ascii="Times New Roman" w:hAnsi="Times New Roman" w:cs="Times New Roman"/>
        </w:rPr>
        <w:t xml:space="preserve"> </w:t>
      </w:r>
      <w:r w:rsidR="007876A7" w:rsidRPr="00E3209C">
        <w:rPr>
          <w:rFonts w:ascii="Times New Roman" w:hAnsi="Times New Roman" w:cs="Times New Roman"/>
        </w:rPr>
        <w:t>commentary</w:t>
      </w:r>
      <w:r w:rsidR="00DC35DB">
        <w:rPr>
          <w:rFonts w:ascii="Times New Roman" w:hAnsi="Times New Roman" w:cs="Times New Roman"/>
        </w:rPr>
        <w:t xml:space="preserve">, </w:t>
      </w:r>
      <w:r w:rsidR="00A53462">
        <w:rPr>
          <w:rFonts w:ascii="Times New Roman" w:hAnsi="Times New Roman" w:cs="Times New Roman"/>
        </w:rPr>
        <w:t xml:space="preserve">along with </w:t>
      </w:r>
      <w:r w:rsidR="007876A7" w:rsidRPr="00E3209C">
        <w:rPr>
          <w:rFonts w:ascii="Times New Roman" w:hAnsi="Times New Roman" w:cs="Times New Roman"/>
        </w:rPr>
        <w:t>hyperlinks</w:t>
      </w:r>
      <w:r w:rsidR="00C225FB" w:rsidRPr="00E3209C">
        <w:rPr>
          <w:rFonts w:ascii="Times New Roman" w:hAnsi="Times New Roman" w:cs="Times New Roman"/>
        </w:rPr>
        <w:t xml:space="preserve"> to various legislative and regulatory proposals discussed</w:t>
      </w:r>
      <w:r w:rsidR="007B4E39" w:rsidRPr="00E3209C">
        <w:rPr>
          <w:rFonts w:ascii="Times New Roman" w:hAnsi="Times New Roman" w:cs="Times New Roman"/>
        </w:rPr>
        <w:t xml:space="preserve"> during the hearing</w:t>
      </w:r>
      <w:r w:rsidR="00C225FB" w:rsidRPr="00E3209C">
        <w:rPr>
          <w:rFonts w:ascii="Times New Roman" w:hAnsi="Times New Roman" w:cs="Times New Roman"/>
        </w:rPr>
        <w:t xml:space="preserve">.  </w:t>
      </w:r>
    </w:p>
    <w:p w14:paraId="7D9CB6CD" w14:textId="6F81F097" w:rsidR="00A22ECE" w:rsidRDefault="00263188">
      <w:pPr>
        <w:rPr>
          <w:rFonts w:ascii="Times New Roman" w:hAnsi="Times New Roman" w:cs="Times New Roman"/>
        </w:rPr>
      </w:pPr>
      <w:r w:rsidRPr="00263188">
        <w:rPr>
          <w:rFonts w:ascii="Times New Roman" w:hAnsi="Times New Roman" w:cs="Times New Roman"/>
        </w:rPr>
        <w:t xml:space="preserve">We put considerable work into this </w:t>
      </w:r>
      <w:hyperlink r:id="rId16" w:history="1">
        <w:r w:rsidRPr="00263188">
          <w:rPr>
            <w:rStyle w:val="Hyperlink"/>
            <w:rFonts w:ascii="Times New Roman" w:hAnsi="Times New Roman" w:cs="Times New Roman"/>
          </w:rPr>
          <w:t>project</w:t>
        </w:r>
      </w:hyperlink>
      <w:r w:rsidRPr="00263188">
        <w:rPr>
          <w:rFonts w:ascii="Times New Roman" w:hAnsi="Times New Roman" w:cs="Times New Roman"/>
        </w:rPr>
        <w:t>.  We hope you appreciate the analysis and find the resources helpful.</w:t>
      </w:r>
    </w:p>
    <w:p w14:paraId="7001102A" w14:textId="77777777" w:rsidR="00D96431" w:rsidRPr="00E3209C" w:rsidRDefault="00D96431">
      <w:pPr>
        <w:rPr>
          <w:rFonts w:ascii="Times New Roman" w:hAnsi="Times New Roman" w:cs="Times New Roman"/>
        </w:rPr>
      </w:pPr>
    </w:p>
    <w:p w14:paraId="67166C6E" w14:textId="00903BBB" w:rsidR="00C225FB" w:rsidRPr="00E3209C" w:rsidRDefault="002454D8" w:rsidP="00357035">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t>Ranking Member</w:t>
      </w:r>
      <w:r w:rsidR="00C225FB" w:rsidRPr="00E3209C">
        <w:rPr>
          <w:rFonts w:ascii="Times New Roman" w:hAnsi="Times New Roman" w:cs="Times New Roman"/>
          <w:b/>
          <w:bCs/>
          <w:sz w:val="28"/>
          <w:szCs w:val="28"/>
        </w:rPr>
        <w:t xml:space="preserve"> Elizabeth Warren </w:t>
      </w:r>
      <w:r w:rsidRPr="00E3209C">
        <w:rPr>
          <w:rFonts w:ascii="Times New Roman" w:hAnsi="Times New Roman" w:cs="Times New Roman"/>
          <w:b/>
          <w:bCs/>
          <w:sz w:val="28"/>
          <w:szCs w:val="28"/>
        </w:rPr>
        <w:t xml:space="preserve">(D-MA) </w:t>
      </w:r>
      <w:r w:rsidR="00C225FB" w:rsidRPr="00E3209C">
        <w:rPr>
          <w:rFonts w:ascii="Times New Roman" w:hAnsi="Times New Roman" w:cs="Times New Roman"/>
          <w:b/>
          <w:bCs/>
          <w:sz w:val="28"/>
          <w:szCs w:val="28"/>
        </w:rPr>
        <w:t xml:space="preserve">is a Commanding New Presence Steering the Ship for Senate Banking Democrats. </w:t>
      </w:r>
      <w:r w:rsidR="00520FA1" w:rsidRPr="00E3209C">
        <w:rPr>
          <w:rFonts w:ascii="Times New Roman" w:hAnsi="Times New Roman" w:cs="Times New Roman"/>
          <w:b/>
          <w:bCs/>
          <w:sz w:val="28"/>
          <w:szCs w:val="28"/>
        </w:rPr>
        <w:t xml:space="preserve">Not Only is She </w:t>
      </w:r>
      <w:r w:rsidR="00C225FB" w:rsidRPr="00E3209C">
        <w:rPr>
          <w:rFonts w:ascii="Times New Roman" w:hAnsi="Times New Roman" w:cs="Times New Roman"/>
          <w:b/>
          <w:bCs/>
          <w:sz w:val="28"/>
          <w:szCs w:val="28"/>
        </w:rPr>
        <w:t>Up to the Task</w:t>
      </w:r>
      <w:r w:rsidR="00520FA1" w:rsidRPr="00E3209C">
        <w:rPr>
          <w:rFonts w:ascii="Times New Roman" w:hAnsi="Times New Roman" w:cs="Times New Roman"/>
          <w:b/>
          <w:bCs/>
          <w:sz w:val="28"/>
          <w:szCs w:val="28"/>
        </w:rPr>
        <w:t>, but She is</w:t>
      </w:r>
      <w:r w:rsidR="00C225FB" w:rsidRPr="00E3209C">
        <w:rPr>
          <w:rFonts w:ascii="Times New Roman" w:hAnsi="Times New Roman" w:cs="Times New Roman"/>
          <w:b/>
          <w:bCs/>
          <w:sz w:val="28"/>
          <w:szCs w:val="28"/>
        </w:rPr>
        <w:t xml:space="preserve"> </w:t>
      </w:r>
      <w:r w:rsidR="00520FA1" w:rsidRPr="00E3209C">
        <w:rPr>
          <w:rFonts w:ascii="Times New Roman" w:hAnsi="Times New Roman" w:cs="Times New Roman"/>
          <w:b/>
          <w:bCs/>
          <w:sz w:val="28"/>
          <w:szCs w:val="28"/>
        </w:rPr>
        <w:t xml:space="preserve">Settling in and </w:t>
      </w:r>
      <w:r w:rsidR="00C225FB" w:rsidRPr="00E3209C">
        <w:rPr>
          <w:rFonts w:ascii="Times New Roman" w:hAnsi="Times New Roman" w:cs="Times New Roman"/>
          <w:b/>
          <w:bCs/>
          <w:sz w:val="28"/>
          <w:szCs w:val="28"/>
        </w:rPr>
        <w:t>Preparing to Flex.</w:t>
      </w:r>
    </w:p>
    <w:p w14:paraId="1495FC5B" w14:textId="77777777" w:rsidR="008F5ABB" w:rsidRPr="00080F8B" w:rsidRDefault="008F5ABB">
      <w:pPr>
        <w:rPr>
          <w:rFonts w:ascii="Times New Roman" w:hAnsi="Times New Roman" w:cs="Times New Roman"/>
        </w:rPr>
      </w:pPr>
    </w:p>
    <w:p w14:paraId="3AD0313C" w14:textId="55255761" w:rsidR="002454D8" w:rsidRPr="00080F8B" w:rsidRDefault="00C225FB">
      <w:pPr>
        <w:rPr>
          <w:rFonts w:ascii="Times New Roman" w:hAnsi="Times New Roman" w:cs="Times New Roman"/>
        </w:rPr>
      </w:pPr>
      <w:r w:rsidRPr="00080F8B">
        <w:rPr>
          <w:rFonts w:ascii="Times New Roman" w:hAnsi="Times New Roman" w:cs="Times New Roman"/>
        </w:rPr>
        <w:t xml:space="preserve">Following </w:t>
      </w:r>
      <w:r w:rsidR="00EF5C3F" w:rsidRPr="00080F8B">
        <w:rPr>
          <w:rFonts w:ascii="Times New Roman" w:hAnsi="Times New Roman" w:cs="Times New Roman"/>
        </w:rPr>
        <w:t xml:space="preserve">the </w:t>
      </w:r>
      <w:r w:rsidRPr="00080F8B">
        <w:rPr>
          <w:rFonts w:ascii="Times New Roman" w:hAnsi="Times New Roman" w:cs="Times New Roman"/>
        </w:rPr>
        <w:t>Banking Committee</w:t>
      </w:r>
      <w:r w:rsidR="0094706D" w:rsidRPr="00080F8B">
        <w:rPr>
          <w:rFonts w:ascii="Times New Roman" w:hAnsi="Times New Roman" w:cs="Times New Roman"/>
        </w:rPr>
        <w:t xml:space="preserve">’s </w:t>
      </w:r>
      <w:hyperlink r:id="rId17" w:history="1">
        <w:r w:rsidR="0094706D" w:rsidRPr="00080F8B">
          <w:rPr>
            <w:rStyle w:val="Hyperlink"/>
            <w:rFonts w:ascii="Times New Roman" w:hAnsi="Times New Roman" w:cs="Times New Roman"/>
          </w:rPr>
          <w:t xml:space="preserve">March 13 </w:t>
        </w:r>
        <w:r w:rsidRPr="00080F8B">
          <w:rPr>
            <w:rStyle w:val="Hyperlink"/>
            <w:rFonts w:ascii="Times New Roman" w:hAnsi="Times New Roman" w:cs="Times New Roman"/>
          </w:rPr>
          <w:t>markup</w:t>
        </w:r>
      </w:hyperlink>
      <w:r w:rsidRPr="00080F8B">
        <w:rPr>
          <w:rFonts w:ascii="Times New Roman" w:hAnsi="Times New Roman" w:cs="Times New Roman"/>
        </w:rPr>
        <w:t xml:space="preserve"> </w:t>
      </w:r>
      <w:r w:rsidR="0094706D" w:rsidRPr="00080F8B">
        <w:rPr>
          <w:rFonts w:ascii="Times New Roman" w:hAnsi="Times New Roman" w:cs="Times New Roman"/>
        </w:rPr>
        <w:t>of</w:t>
      </w:r>
      <w:r w:rsidRPr="00080F8B">
        <w:rPr>
          <w:rFonts w:ascii="Times New Roman" w:hAnsi="Times New Roman" w:cs="Times New Roman"/>
        </w:rPr>
        <w:t xml:space="preserve"> the </w:t>
      </w:r>
      <w:hyperlink r:id="rId18" w:history="1">
        <w:r w:rsidRPr="00080F8B">
          <w:rPr>
            <w:rStyle w:val="Hyperlink"/>
            <w:rFonts w:ascii="Times New Roman" w:hAnsi="Times New Roman" w:cs="Times New Roman"/>
          </w:rPr>
          <w:t>GENIUS Act</w:t>
        </w:r>
      </w:hyperlink>
      <w:r w:rsidRPr="00080F8B">
        <w:rPr>
          <w:rFonts w:ascii="Times New Roman" w:hAnsi="Times New Roman" w:cs="Times New Roman"/>
        </w:rPr>
        <w:t xml:space="preserve"> and the </w:t>
      </w:r>
      <w:hyperlink r:id="rId19" w:history="1">
        <w:r w:rsidRPr="00080F8B">
          <w:rPr>
            <w:rStyle w:val="Hyperlink"/>
            <w:rFonts w:ascii="Times New Roman" w:hAnsi="Times New Roman" w:cs="Times New Roman"/>
          </w:rPr>
          <w:t>F</w:t>
        </w:r>
        <w:r w:rsidR="0094706D" w:rsidRPr="00080F8B">
          <w:rPr>
            <w:rStyle w:val="Hyperlink"/>
            <w:rFonts w:ascii="Times New Roman" w:hAnsi="Times New Roman" w:cs="Times New Roman"/>
          </w:rPr>
          <w:t xml:space="preserve">IRM </w:t>
        </w:r>
        <w:r w:rsidRPr="00080F8B">
          <w:rPr>
            <w:rStyle w:val="Hyperlink"/>
            <w:rFonts w:ascii="Times New Roman" w:hAnsi="Times New Roman" w:cs="Times New Roman"/>
          </w:rPr>
          <w:t>Act</w:t>
        </w:r>
      </w:hyperlink>
      <w:r w:rsidRPr="00080F8B">
        <w:rPr>
          <w:rFonts w:ascii="Times New Roman" w:hAnsi="Times New Roman" w:cs="Times New Roman"/>
        </w:rPr>
        <w:t xml:space="preserve">, </w:t>
      </w:r>
      <w:r w:rsidR="00E92A5B" w:rsidRPr="00080F8B">
        <w:rPr>
          <w:rFonts w:ascii="Times New Roman" w:hAnsi="Times New Roman" w:cs="Times New Roman"/>
        </w:rPr>
        <w:t xml:space="preserve">there were </w:t>
      </w:r>
      <w:r w:rsidRPr="00080F8B">
        <w:rPr>
          <w:rFonts w:ascii="Times New Roman" w:hAnsi="Times New Roman" w:cs="Times New Roman"/>
        </w:rPr>
        <w:t>doubts about the degree to which the Committee’s new Ranking Democrat, Senator Elizabeth Warren (D-MA)</w:t>
      </w:r>
      <w:r w:rsidR="005F5DF2" w:rsidRPr="00080F8B">
        <w:rPr>
          <w:rFonts w:ascii="Times New Roman" w:hAnsi="Times New Roman" w:cs="Times New Roman"/>
        </w:rPr>
        <w:t xml:space="preserve"> would be able to marshal and unite</w:t>
      </w:r>
      <w:r w:rsidRPr="00080F8B">
        <w:rPr>
          <w:rFonts w:ascii="Times New Roman" w:hAnsi="Times New Roman" w:cs="Times New Roman"/>
        </w:rPr>
        <w:t xml:space="preserve"> </w:t>
      </w:r>
      <w:r w:rsidR="0052558B" w:rsidRPr="00080F8B">
        <w:rPr>
          <w:rFonts w:ascii="Times New Roman" w:hAnsi="Times New Roman" w:cs="Times New Roman"/>
        </w:rPr>
        <w:t xml:space="preserve">Senate </w:t>
      </w:r>
      <w:r w:rsidR="005F5DF2" w:rsidRPr="00080F8B">
        <w:rPr>
          <w:rFonts w:ascii="Times New Roman" w:hAnsi="Times New Roman" w:cs="Times New Roman"/>
        </w:rPr>
        <w:t>Banking</w:t>
      </w:r>
      <w:r w:rsidR="008D75FC" w:rsidRPr="00080F8B">
        <w:rPr>
          <w:rFonts w:ascii="Times New Roman" w:hAnsi="Times New Roman" w:cs="Times New Roman"/>
        </w:rPr>
        <w:t xml:space="preserve"> </w:t>
      </w:r>
      <w:r w:rsidR="0052558B" w:rsidRPr="00080F8B">
        <w:rPr>
          <w:rFonts w:ascii="Times New Roman" w:hAnsi="Times New Roman" w:cs="Times New Roman"/>
        </w:rPr>
        <w:t>Democrat</w:t>
      </w:r>
      <w:r w:rsidR="008D75FC" w:rsidRPr="00080F8B">
        <w:rPr>
          <w:rFonts w:ascii="Times New Roman" w:hAnsi="Times New Roman" w:cs="Times New Roman"/>
        </w:rPr>
        <w:t xml:space="preserve">s </w:t>
      </w:r>
      <w:r w:rsidRPr="00080F8B">
        <w:rPr>
          <w:rFonts w:ascii="Times New Roman" w:hAnsi="Times New Roman" w:cs="Times New Roman"/>
        </w:rPr>
        <w:t>in opposition to</w:t>
      </w:r>
      <w:r w:rsidR="005471A0" w:rsidRPr="00080F8B">
        <w:rPr>
          <w:rFonts w:ascii="Times New Roman" w:hAnsi="Times New Roman" w:cs="Times New Roman"/>
        </w:rPr>
        <w:t xml:space="preserve"> newly installed</w:t>
      </w:r>
      <w:r w:rsidRPr="00080F8B">
        <w:rPr>
          <w:rFonts w:ascii="Times New Roman" w:hAnsi="Times New Roman" w:cs="Times New Roman"/>
        </w:rPr>
        <w:t xml:space="preserve"> Chair</w:t>
      </w:r>
      <w:r w:rsidR="0052558B" w:rsidRPr="00080F8B">
        <w:rPr>
          <w:rFonts w:ascii="Times New Roman" w:hAnsi="Times New Roman" w:cs="Times New Roman"/>
        </w:rPr>
        <w:t>man Tim</w:t>
      </w:r>
      <w:r w:rsidRPr="00080F8B">
        <w:rPr>
          <w:rFonts w:ascii="Times New Roman" w:hAnsi="Times New Roman" w:cs="Times New Roman"/>
        </w:rPr>
        <w:t xml:space="preserve"> Scott</w:t>
      </w:r>
      <w:r w:rsidR="005471A0" w:rsidRPr="00080F8B">
        <w:rPr>
          <w:rFonts w:ascii="Times New Roman" w:hAnsi="Times New Roman" w:cs="Times New Roman"/>
        </w:rPr>
        <w:t xml:space="preserve"> (R-SC)</w:t>
      </w:r>
      <w:r w:rsidR="0002530F" w:rsidRPr="00080F8B">
        <w:rPr>
          <w:rFonts w:ascii="Times New Roman" w:hAnsi="Times New Roman" w:cs="Times New Roman"/>
        </w:rPr>
        <w:t xml:space="preserve">, who plans to work the new SEC Chair and Banking Committee Republicans to </w:t>
      </w:r>
      <w:r w:rsidR="00BE394C" w:rsidRPr="00080F8B">
        <w:rPr>
          <w:rFonts w:ascii="Times New Roman" w:hAnsi="Times New Roman" w:cs="Times New Roman"/>
        </w:rPr>
        <w:t>“</w:t>
      </w:r>
      <w:hyperlink r:id="rId20" w:history="1">
        <w:r w:rsidR="00BE394C" w:rsidRPr="00080F8B">
          <w:rPr>
            <w:rStyle w:val="Hyperlink"/>
            <w:rFonts w:ascii="Times New Roman" w:hAnsi="Times New Roman" w:cs="Times New Roman"/>
          </w:rPr>
          <w:t>regain the high ground of digital supremacy</w:t>
        </w:r>
      </w:hyperlink>
      <w:r w:rsidR="00BE394C" w:rsidRPr="00080F8B">
        <w:rPr>
          <w:rFonts w:ascii="Times New Roman" w:hAnsi="Times New Roman" w:cs="Times New Roman"/>
        </w:rPr>
        <w:t>,”</w:t>
      </w:r>
      <w:r w:rsidR="008C4FE6" w:rsidRPr="00080F8B">
        <w:rPr>
          <w:rFonts w:ascii="Times New Roman" w:hAnsi="Times New Roman" w:cs="Times New Roman"/>
        </w:rPr>
        <w:t xml:space="preserve"> </w:t>
      </w:r>
      <w:hyperlink r:id="rId21" w:history="1">
        <w:r w:rsidR="002454D8" w:rsidRPr="00080F8B">
          <w:rPr>
            <w:rStyle w:val="Hyperlink"/>
            <w:rFonts w:ascii="Times New Roman" w:hAnsi="Times New Roman" w:cs="Times New Roman"/>
          </w:rPr>
          <w:t>provide overdue clarity for digital assets</w:t>
        </w:r>
      </w:hyperlink>
      <w:r w:rsidR="00BE394C" w:rsidRPr="00080F8B">
        <w:rPr>
          <w:rFonts w:ascii="Times New Roman" w:hAnsi="Times New Roman" w:cs="Times New Roman"/>
        </w:rPr>
        <w:t>,</w:t>
      </w:r>
      <w:r w:rsidR="00E92A5B" w:rsidRPr="00080F8B">
        <w:rPr>
          <w:rFonts w:ascii="Times New Roman" w:hAnsi="Times New Roman" w:cs="Times New Roman"/>
        </w:rPr>
        <w:t xml:space="preserve"> also</w:t>
      </w:r>
      <w:r w:rsidR="002454D8" w:rsidRPr="00080F8B">
        <w:rPr>
          <w:rFonts w:ascii="Times New Roman" w:hAnsi="Times New Roman" w:cs="Times New Roman"/>
        </w:rPr>
        <w:t xml:space="preserve"> </w:t>
      </w:r>
      <w:hyperlink r:id="rId22" w:history="1">
        <w:r w:rsidR="002454D8" w:rsidRPr="00080F8B">
          <w:rPr>
            <w:rStyle w:val="Hyperlink"/>
            <w:rFonts w:ascii="Times New Roman" w:hAnsi="Times New Roman" w:cs="Times New Roman"/>
          </w:rPr>
          <w:t>Unleash a Golden Age of Prosperity.</w:t>
        </w:r>
      </w:hyperlink>
      <w:r w:rsidR="0002530F" w:rsidRPr="00080F8B">
        <w:rPr>
          <w:rFonts w:ascii="Times New Roman" w:hAnsi="Times New Roman" w:cs="Times New Roman"/>
        </w:rPr>
        <w:t xml:space="preserve"> </w:t>
      </w:r>
    </w:p>
    <w:p w14:paraId="180CE19E" w14:textId="1CE1880D" w:rsidR="0094706D" w:rsidRPr="00080F8B" w:rsidRDefault="002454D8">
      <w:pPr>
        <w:rPr>
          <w:rFonts w:ascii="Times New Roman" w:hAnsi="Times New Roman" w:cs="Times New Roman"/>
        </w:rPr>
      </w:pPr>
      <w:r w:rsidRPr="00080F8B">
        <w:rPr>
          <w:rFonts w:ascii="Times New Roman" w:hAnsi="Times New Roman" w:cs="Times New Roman"/>
        </w:rPr>
        <w:t xml:space="preserve">We </w:t>
      </w:r>
      <w:r w:rsidR="0094706D" w:rsidRPr="00080F8B">
        <w:rPr>
          <w:rFonts w:ascii="Times New Roman" w:hAnsi="Times New Roman" w:cs="Times New Roman"/>
        </w:rPr>
        <w:t xml:space="preserve">have </w:t>
      </w:r>
      <w:r w:rsidRPr="00080F8B">
        <w:rPr>
          <w:rFonts w:ascii="Times New Roman" w:hAnsi="Times New Roman" w:cs="Times New Roman"/>
        </w:rPr>
        <w:t xml:space="preserve">all the respect in the world for the Senior Senator from Massachusetts.  </w:t>
      </w:r>
    </w:p>
    <w:p w14:paraId="0654B504" w14:textId="4FFA066F" w:rsidR="00DD2AD9" w:rsidRPr="00080F8B" w:rsidRDefault="002454D8" w:rsidP="00B24D0D">
      <w:pPr>
        <w:rPr>
          <w:rFonts w:ascii="Times New Roman" w:hAnsi="Times New Roman" w:cs="Times New Roman"/>
        </w:rPr>
      </w:pPr>
      <w:r w:rsidRPr="00080F8B">
        <w:rPr>
          <w:rFonts w:ascii="Times New Roman" w:hAnsi="Times New Roman" w:cs="Times New Roman"/>
        </w:rPr>
        <w:t>However,</w:t>
      </w:r>
      <w:r w:rsidR="0094706D" w:rsidRPr="00080F8B">
        <w:rPr>
          <w:rFonts w:ascii="Times New Roman" w:hAnsi="Times New Roman" w:cs="Times New Roman"/>
        </w:rPr>
        <w:t xml:space="preserve"> look</w:t>
      </w:r>
      <w:r w:rsidR="000B26E6" w:rsidRPr="00080F8B">
        <w:rPr>
          <w:rFonts w:ascii="Times New Roman" w:hAnsi="Times New Roman" w:cs="Times New Roman"/>
        </w:rPr>
        <w:t>ing</w:t>
      </w:r>
      <w:r w:rsidR="0094706D" w:rsidRPr="00080F8B">
        <w:rPr>
          <w:rFonts w:ascii="Times New Roman" w:hAnsi="Times New Roman" w:cs="Times New Roman"/>
        </w:rPr>
        <w:t xml:space="preserve"> </w:t>
      </w:r>
      <w:r w:rsidR="000B21C1" w:rsidRPr="00080F8B">
        <w:rPr>
          <w:rFonts w:ascii="Times New Roman" w:hAnsi="Times New Roman" w:cs="Times New Roman"/>
        </w:rPr>
        <w:t xml:space="preserve">at </w:t>
      </w:r>
      <w:r w:rsidR="00E92A5B" w:rsidRPr="00080F8B">
        <w:rPr>
          <w:rFonts w:ascii="Times New Roman" w:hAnsi="Times New Roman" w:cs="Times New Roman"/>
        </w:rPr>
        <w:t xml:space="preserve">the </w:t>
      </w:r>
      <w:r w:rsidR="000B21C1" w:rsidRPr="00080F8B">
        <w:rPr>
          <w:rFonts w:ascii="Times New Roman" w:hAnsi="Times New Roman" w:cs="Times New Roman"/>
        </w:rPr>
        <w:t>Banking</w:t>
      </w:r>
      <w:r w:rsidR="0094706D" w:rsidRPr="00080F8B">
        <w:rPr>
          <w:rFonts w:ascii="Times New Roman" w:hAnsi="Times New Roman" w:cs="Times New Roman"/>
        </w:rPr>
        <w:t xml:space="preserve"> Committee’s bipartisan </w:t>
      </w:r>
      <w:hyperlink r:id="rId23" w:history="1">
        <w:r w:rsidRPr="00080F8B">
          <w:rPr>
            <w:rStyle w:val="Hyperlink"/>
            <w:rFonts w:ascii="Times New Roman" w:hAnsi="Times New Roman" w:cs="Times New Roman"/>
          </w:rPr>
          <w:t>18-6 vote</w:t>
        </w:r>
      </w:hyperlink>
      <w:r w:rsidRPr="00080F8B">
        <w:rPr>
          <w:rFonts w:ascii="Times New Roman" w:hAnsi="Times New Roman" w:cs="Times New Roman"/>
        </w:rPr>
        <w:t xml:space="preserve"> </w:t>
      </w:r>
      <w:r w:rsidR="0094706D" w:rsidRPr="00080F8B">
        <w:rPr>
          <w:rFonts w:ascii="Times New Roman" w:hAnsi="Times New Roman" w:cs="Times New Roman"/>
        </w:rPr>
        <w:t>t</w:t>
      </w:r>
      <w:r w:rsidR="0052558B" w:rsidRPr="00080F8B">
        <w:rPr>
          <w:rFonts w:ascii="Times New Roman" w:hAnsi="Times New Roman" w:cs="Times New Roman"/>
        </w:rPr>
        <w:t>o advance</w:t>
      </w:r>
      <w:r w:rsidRPr="00080F8B">
        <w:rPr>
          <w:rFonts w:ascii="Times New Roman" w:hAnsi="Times New Roman" w:cs="Times New Roman"/>
        </w:rPr>
        <w:t xml:space="preserve"> </w:t>
      </w:r>
      <w:r w:rsidR="00E92A5B" w:rsidRPr="00080F8B">
        <w:rPr>
          <w:rFonts w:ascii="Times New Roman" w:hAnsi="Times New Roman" w:cs="Times New Roman"/>
        </w:rPr>
        <w:t xml:space="preserve">the </w:t>
      </w:r>
      <w:r w:rsidRPr="00080F8B">
        <w:rPr>
          <w:rFonts w:ascii="Times New Roman" w:hAnsi="Times New Roman" w:cs="Times New Roman"/>
        </w:rPr>
        <w:t xml:space="preserve">stable coin </w:t>
      </w:r>
      <w:r w:rsidR="0052558B" w:rsidRPr="00080F8B">
        <w:rPr>
          <w:rFonts w:ascii="Times New Roman" w:hAnsi="Times New Roman" w:cs="Times New Roman"/>
        </w:rPr>
        <w:t>bill</w:t>
      </w:r>
      <w:r w:rsidR="000B21C1" w:rsidRPr="00080F8B">
        <w:rPr>
          <w:rFonts w:ascii="Times New Roman" w:hAnsi="Times New Roman" w:cs="Times New Roman"/>
        </w:rPr>
        <w:t xml:space="preserve"> </w:t>
      </w:r>
      <w:r w:rsidR="0094706D" w:rsidRPr="00080F8B">
        <w:rPr>
          <w:rFonts w:ascii="Times New Roman" w:hAnsi="Times New Roman" w:cs="Times New Roman"/>
        </w:rPr>
        <w:t>that</w:t>
      </w:r>
      <w:r w:rsidRPr="00080F8B">
        <w:rPr>
          <w:rFonts w:ascii="Times New Roman" w:hAnsi="Times New Roman" w:cs="Times New Roman"/>
        </w:rPr>
        <w:t xml:space="preserve"> </w:t>
      </w:r>
      <w:r w:rsidR="0094706D" w:rsidRPr="00080F8B">
        <w:rPr>
          <w:rFonts w:ascii="Times New Roman" w:hAnsi="Times New Roman" w:cs="Times New Roman"/>
        </w:rPr>
        <w:t xml:space="preserve">Senator Warren </w:t>
      </w:r>
      <w:r w:rsidR="0052558B" w:rsidRPr="00080F8B">
        <w:rPr>
          <w:rFonts w:ascii="Times New Roman" w:hAnsi="Times New Roman" w:cs="Times New Roman"/>
        </w:rPr>
        <w:t xml:space="preserve">had </w:t>
      </w:r>
      <w:hyperlink r:id="rId24" w:history="1">
        <w:r w:rsidR="00E67243" w:rsidRPr="00080F8B">
          <w:rPr>
            <w:rStyle w:val="Hyperlink"/>
            <w:rFonts w:ascii="Times New Roman" w:hAnsi="Times New Roman" w:cs="Times New Roman"/>
          </w:rPr>
          <w:t>passionately</w:t>
        </w:r>
        <w:r w:rsidR="0052558B" w:rsidRPr="00080F8B">
          <w:rPr>
            <w:rStyle w:val="Hyperlink"/>
            <w:rFonts w:ascii="Times New Roman" w:hAnsi="Times New Roman" w:cs="Times New Roman"/>
          </w:rPr>
          <w:t xml:space="preserve"> </w:t>
        </w:r>
        <w:r w:rsidR="00E67243" w:rsidRPr="00080F8B">
          <w:rPr>
            <w:rStyle w:val="Hyperlink"/>
            <w:rFonts w:ascii="Times New Roman" w:hAnsi="Times New Roman" w:cs="Times New Roman"/>
          </w:rPr>
          <w:t>but</w:t>
        </w:r>
        <w:r w:rsidR="0094706D" w:rsidRPr="00080F8B">
          <w:rPr>
            <w:rStyle w:val="Hyperlink"/>
            <w:rFonts w:ascii="Times New Roman" w:hAnsi="Times New Roman" w:cs="Times New Roman"/>
          </w:rPr>
          <w:t xml:space="preserve"> futilely </w:t>
        </w:r>
        <w:r w:rsidR="0052558B" w:rsidRPr="00080F8B">
          <w:rPr>
            <w:rStyle w:val="Hyperlink"/>
            <w:rFonts w:ascii="Times New Roman" w:hAnsi="Times New Roman" w:cs="Times New Roman"/>
          </w:rPr>
          <w:t>argued against</w:t>
        </w:r>
      </w:hyperlink>
      <w:r w:rsidR="000B26E6" w:rsidRPr="00080F8B">
        <w:rPr>
          <w:rFonts w:ascii="Times New Roman" w:hAnsi="Times New Roman" w:cs="Times New Roman"/>
        </w:rPr>
        <w:t>, it was possible to</w:t>
      </w:r>
      <w:r w:rsidR="0094706D" w:rsidRPr="00080F8B">
        <w:rPr>
          <w:rFonts w:ascii="Times New Roman" w:hAnsi="Times New Roman" w:cs="Times New Roman"/>
        </w:rPr>
        <w:t xml:space="preserve"> wonder whether she might be too far left</w:t>
      </w:r>
      <w:r w:rsidR="00D65997" w:rsidRPr="00080F8B">
        <w:rPr>
          <w:rFonts w:ascii="Times New Roman" w:hAnsi="Times New Roman" w:cs="Times New Roman"/>
        </w:rPr>
        <w:t xml:space="preserve">, </w:t>
      </w:r>
      <w:r w:rsidR="0094706D" w:rsidRPr="00080F8B">
        <w:rPr>
          <w:rFonts w:ascii="Times New Roman" w:hAnsi="Times New Roman" w:cs="Times New Roman"/>
        </w:rPr>
        <w:t>and</w:t>
      </w:r>
      <w:r w:rsidR="00D65997" w:rsidRPr="00080F8B">
        <w:rPr>
          <w:rFonts w:ascii="Times New Roman" w:hAnsi="Times New Roman" w:cs="Times New Roman"/>
        </w:rPr>
        <w:t>/</w:t>
      </w:r>
      <w:r w:rsidR="0094706D" w:rsidRPr="00080F8B">
        <w:rPr>
          <w:rFonts w:ascii="Times New Roman" w:hAnsi="Times New Roman" w:cs="Times New Roman"/>
        </w:rPr>
        <w:t xml:space="preserve">or out of sync with the mainstream of </w:t>
      </w:r>
      <w:r w:rsidR="0052558B" w:rsidRPr="00080F8B">
        <w:rPr>
          <w:rFonts w:ascii="Times New Roman" w:hAnsi="Times New Roman" w:cs="Times New Roman"/>
        </w:rPr>
        <w:t>the Senate Democratic C</w:t>
      </w:r>
      <w:r w:rsidR="0094706D" w:rsidRPr="00080F8B">
        <w:rPr>
          <w:rFonts w:ascii="Times New Roman" w:hAnsi="Times New Roman" w:cs="Times New Roman"/>
        </w:rPr>
        <w:t>aucus</w:t>
      </w:r>
      <w:r w:rsidR="000B26E6" w:rsidRPr="00080F8B">
        <w:rPr>
          <w:rFonts w:ascii="Times New Roman" w:hAnsi="Times New Roman" w:cs="Times New Roman"/>
        </w:rPr>
        <w:t xml:space="preserve">, </w:t>
      </w:r>
      <w:r w:rsidR="0094706D" w:rsidRPr="00080F8B">
        <w:rPr>
          <w:rFonts w:ascii="Times New Roman" w:hAnsi="Times New Roman" w:cs="Times New Roman"/>
        </w:rPr>
        <w:t xml:space="preserve">to speak for that </w:t>
      </w:r>
      <w:r w:rsidR="0052558B" w:rsidRPr="00080F8B">
        <w:rPr>
          <w:rFonts w:ascii="Times New Roman" w:hAnsi="Times New Roman" w:cs="Times New Roman"/>
        </w:rPr>
        <w:t>C</w:t>
      </w:r>
      <w:r w:rsidR="0094706D" w:rsidRPr="00080F8B">
        <w:rPr>
          <w:rFonts w:ascii="Times New Roman" w:hAnsi="Times New Roman" w:cs="Times New Roman"/>
        </w:rPr>
        <w:t xml:space="preserve">aucus from her new perch </w:t>
      </w:r>
      <w:r w:rsidR="00540D34" w:rsidRPr="00080F8B">
        <w:rPr>
          <w:rFonts w:ascii="Times New Roman" w:hAnsi="Times New Roman" w:cs="Times New Roman"/>
        </w:rPr>
        <w:t>at</w:t>
      </w:r>
      <w:r w:rsidR="0094706D" w:rsidRPr="00080F8B">
        <w:rPr>
          <w:rFonts w:ascii="Times New Roman" w:hAnsi="Times New Roman" w:cs="Times New Roman"/>
        </w:rPr>
        <w:t xml:space="preserve"> 534 Dirksen</w:t>
      </w:r>
      <w:r w:rsidR="00B24D0D" w:rsidRPr="00080F8B">
        <w:rPr>
          <w:rFonts w:ascii="Times New Roman" w:hAnsi="Times New Roman" w:cs="Times New Roman"/>
        </w:rPr>
        <w:t xml:space="preserve">.  </w:t>
      </w:r>
    </w:p>
    <w:p w14:paraId="58719E24" w14:textId="0542109E" w:rsidR="00C97BD5" w:rsidRPr="00080F8B" w:rsidRDefault="00262A4D" w:rsidP="00B24D0D">
      <w:pPr>
        <w:rPr>
          <w:rFonts w:ascii="Times New Roman" w:hAnsi="Times New Roman" w:cs="Times New Roman"/>
        </w:rPr>
      </w:pPr>
      <w:r w:rsidRPr="00080F8B">
        <w:rPr>
          <w:rFonts w:ascii="Times New Roman" w:hAnsi="Times New Roman" w:cs="Times New Roman"/>
        </w:rPr>
        <w:t>Such</w:t>
      </w:r>
      <w:r w:rsidR="00A73524" w:rsidRPr="00080F8B">
        <w:rPr>
          <w:rFonts w:ascii="Times New Roman" w:hAnsi="Times New Roman" w:cs="Times New Roman"/>
        </w:rPr>
        <w:t xml:space="preserve"> q</w:t>
      </w:r>
      <w:r w:rsidR="00C04F94" w:rsidRPr="00080F8B">
        <w:rPr>
          <w:rFonts w:ascii="Times New Roman" w:hAnsi="Times New Roman" w:cs="Times New Roman"/>
        </w:rPr>
        <w:t xml:space="preserve">uestions were </w:t>
      </w:r>
      <w:r w:rsidR="00A73524" w:rsidRPr="00080F8B">
        <w:rPr>
          <w:rFonts w:ascii="Times New Roman" w:hAnsi="Times New Roman" w:cs="Times New Roman"/>
        </w:rPr>
        <w:t xml:space="preserve">only </w:t>
      </w:r>
      <w:r w:rsidR="00C04F94" w:rsidRPr="00080F8B">
        <w:rPr>
          <w:rFonts w:ascii="Times New Roman" w:hAnsi="Times New Roman" w:cs="Times New Roman"/>
        </w:rPr>
        <w:t xml:space="preserve">enhanced </w:t>
      </w:r>
      <w:r w:rsidR="00B24D0D" w:rsidRPr="00080F8B">
        <w:rPr>
          <w:rFonts w:ascii="Times New Roman" w:hAnsi="Times New Roman" w:cs="Times New Roman"/>
        </w:rPr>
        <w:t>two of the</w:t>
      </w:r>
      <w:r w:rsidR="00D65997" w:rsidRPr="00080F8B">
        <w:rPr>
          <w:rFonts w:ascii="Times New Roman" w:hAnsi="Times New Roman" w:cs="Times New Roman"/>
        </w:rPr>
        <w:t xml:space="preserve"> six Democrats </w:t>
      </w:r>
      <w:r w:rsidR="00C04F94" w:rsidRPr="00080F8B">
        <w:rPr>
          <w:rFonts w:ascii="Times New Roman" w:hAnsi="Times New Roman" w:cs="Times New Roman"/>
        </w:rPr>
        <w:t xml:space="preserve">who </w:t>
      </w:r>
      <w:r w:rsidR="00D65997" w:rsidRPr="00080F8B">
        <w:rPr>
          <w:rFonts w:ascii="Times New Roman" w:hAnsi="Times New Roman" w:cs="Times New Roman"/>
        </w:rPr>
        <w:t>vot</w:t>
      </w:r>
      <w:r w:rsidR="00C04F94" w:rsidRPr="00080F8B">
        <w:rPr>
          <w:rFonts w:ascii="Times New Roman" w:hAnsi="Times New Roman" w:cs="Times New Roman"/>
        </w:rPr>
        <w:t>ed</w:t>
      </w:r>
      <w:r w:rsidR="00D65997" w:rsidRPr="00080F8B">
        <w:rPr>
          <w:rFonts w:ascii="Times New Roman" w:hAnsi="Times New Roman" w:cs="Times New Roman"/>
        </w:rPr>
        <w:t xml:space="preserve"> </w:t>
      </w:r>
      <w:r w:rsidR="00A0797D" w:rsidRPr="00080F8B">
        <w:rPr>
          <w:rFonts w:ascii="Times New Roman" w:hAnsi="Times New Roman" w:cs="Times New Roman"/>
        </w:rPr>
        <w:t>against the bill in</w:t>
      </w:r>
      <w:r w:rsidR="00C04F94" w:rsidRPr="00080F8B">
        <w:rPr>
          <w:rFonts w:ascii="Times New Roman" w:hAnsi="Times New Roman" w:cs="Times New Roman"/>
        </w:rPr>
        <w:t xml:space="preserve"> Committee</w:t>
      </w:r>
      <w:r w:rsidR="00D65997" w:rsidRPr="00080F8B">
        <w:rPr>
          <w:rFonts w:ascii="Times New Roman" w:hAnsi="Times New Roman" w:cs="Times New Roman"/>
        </w:rPr>
        <w:t xml:space="preserve"> </w:t>
      </w:r>
      <w:r w:rsidR="00146028" w:rsidRPr="00080F8B">
        <w:rPr>
          <w:rFonts w:ascii="Times New Roman" w:hAnsi="Times New Roman" w:cs="Times New Roman"/>
        </w:rPr>
        <w:t>– Warnock (D-GA) and Van Hollen (</w:t>
      </w:r>
      <w:r w:rsidR="00540D34" w:rsidRPr="00080F8B">
        <w:rPr>
          <w:rFonts w:ascii="Times New Roman" w:hAnsi="Times New Roman" w:cs="Times New Roman"/>
        </w:rPr>
        <w:t xml:space="preserve">D-MD) - </w:t>
      </w:r>
      <w:r w:rsidR="00D65997" w:rsidRPr="00080F8B">
        <w:rPr>
          <w:rFonts w:ascii="Times New Roman" w:hAnsi="Times New Roman" w:cs="Times New Roman"/>
        </w:rPr>
        <w:t>appeared to</w:t>
      </w:r>
      <w:r w:rsidR="00C04F94" w:rsidRPr="00080F8B">
        <w:rPr>
          <w:rFonts w:ascii="Times New Roman" w:hAnsi="Times New Roman" w:cs="Times New Roman"/>
        </w:rPr>
        <w:t xml:space="preserve"> go out of their way</w:t>
      </w:r>
      <w:r w:rsidR="00D023E8" w:rsidRPr="00080F8B">
        <w:rPr>
          <w:rFonts w:ascii="Times New Roman" w:hAnsi="Times New Roman" w:cs="Times New Roman"/>
        </w:rPr>
        <w:t xml:space="preserve">, through </w:t>
      </w:r>
      <w:r w:rsidR="00A73524" w:rsidRPr="00080F8B">
        <w:rPr>
          <w:rFonts w:ascii="Times New Roman" w:hAnsi="Times New Roman" w:cs="Times New Roman"/>
        </w:rPr>
        <w:t>(</w:t>
      </w:r>
      <w:r w:rsidR="00D023E8" w:rsidRPr="00080F8B">
        <w:rPr>
          <w:rFonts w:ascii="Times New Roman" w:hAnsi="Times New Roman" w:cs="Times New Roman"/>
        </w:rPr>
        <w:t>unusual</w:t>
      </w:r>
      <w:r w:rsidR="00A73524" w:rsidRPr="00080F8B">
        <w:rPr>
          <w:rFonts w:ascii="Times New Roman" w:hAnsi="Times New Roman" w:cs="Times New Roman"/>
        </w:rPr>
        <w:t>)</w:t>
      </w:r>
      <w:r w:rsidR="00D023E8" w:rsidRPr="00080F8B">
        <w:rPr>
          <w:rFonts w:ascii="Times New Roman" w:hAnsi="Times New Roman" w:cs="Times New Roman"/>
        </w:rPr>
        <w:t xml:space="preserve"> closing statement</w:t>
      </w:r>
      <w:r w:rsidR="00E92A5B" w:rsidRPr="00080F8B">
        <w:rPr>
          <w:rFonts w:ascii="Times New Roman" w:hAnsi="Times New Roman" w:cs="Times New Roman"/>
        </w:rPr>
        <w:t>s,</w:t>
      </w:r>
      <w:r w:rsidR="00C04F94" w:rsidRPr="00080F8B">
        <w:rPr>
          <w:rFonts w:ascii="Times New Roman" w:hAnsi="Times New Roman" w:cs="Times New Roman"/>
        </w:rPr>
        <w:t xml:space="preserve"> </w:t>
      </w:r>
      <w:r w:rsidR="00D023E8" w:rsidRPr="00080F8B">
        <w:rPr>
          <w:rFonts w:ascii="Times New Roman" w:hAnsi="Times New Roman" w:cs="Times New Roman"/>
        </w:rPr>
        <w:t>to</w:t>
      </w:r>
      <w:r w:rsidR="00D65997" w:rsidRPr="00080F8B">
        <w:rPr>
          <w:rFonts w:ascii="Times New Roman" w:hAnsi="Times New Roman" w:cs="Times New Roman"/>
        </w:rPr>
        <w:t xml:space="preserve"> </w:t>
      </w:r>
      <w:r w:rsidR="00A0797D" w:rsidRPr="00080F8B">
        <w:rPr>
          <w:rFonts w:ascii="Times New Roman" w:hAnsi="Times New Roman" w:cs="Times New Roman"/>
        </w:rPr>
        <w:t>say</w:t>
      </w:r>
      <w:r w:rsidR="00D65997" w:rsidRPr="00080F8B">
        <w:rPr>
          <w:rFonts w:ascii="Times New Roman" w:hAnsi="Times New Roman" w:cs="Times New Roman"/>
        </w:rPr>
        <w:t xml:space="preserve"> they </w:t>
      </w:r>
      <w:r w:rsidR="00B24D0D" w:rsidRPr="00080F8B">
        <w:rPr>
          <w:rFonts w:ascii="Times New Roman" w:hAnsi="Times New Roman" w:cs="Times New Roman"/>
        </w:rPr>
        <w:t>hoped</w:t>
      </w:r>
      <w:r w:rsidR="00D65997" w:rsidRPr="00080F8B">
        <w:rPr>
          <w:rFonts w:ascii="Times New Roman" w:hAnsi="Times New Roman" w:cs="Times New Roman"/>
        </w:rPr>
        <w:t xml:space="preserve"> to vote </w:t>
      </w:r>
      <w:r w:rsidR="00D65997" w:rsidRPr="00080F8B">
        <w:rPr>
          <w:rFonts w:ascii="Times New Roman" w:hAnsi="Times New Roman" w:cs="Times New Roman"/>
          <w:i/>
          <w:iCs/>
        </w:rPr>
        <w:t>for</w:t>
      </w:r>
      <w:r w:rsidR="00D65997" w:rsidRPr="00080F8B">
        <w:rPr>
          <w:rFonts w:ascii="Times New Roman" w:hAnsi="Times New Roman" w:cs="Times New Roman"/>
        </w:rPr>
        <w:t xml:space="preserve"> </w:t>
      </w:r>
      <w:r w:rsidR="00B24D0D" w:rsidRPr="00080F8B">
        <w:rPr>
          <w:rFonts w:ascii="Times New Roman" w:hAnsi="Times New Roman" w:cs="Times New Roman"/>
        </w:rPr>
        <w:t>it on</w:t>
      </w:r>
      <w:r w:rsidR="00D65997" w:rsidRPr="00080F8B">
        <w:rPr>
          <w:rFonts w:ascii="Times New Roman" w:hAnsi="Times New Roman" w:cs="Times New Roman"/>
        </w:rPr>
        <w:t xml:space="preserve"> the Senate Floor.</w:t>
      </w:r>
    </w:p>
    <w:p w14:paraId="0FB61208" w14:textId="675F0467" w:rsidR="0094706D" w:rsidRPr="00080F8B" w:rsidRDefault="0094706D">
      <w:pPr>
        <w:rPr>
          <w:rFonts w:ascii="Times New Roman" w:hAnsi="Times New Roman" w:cs="Times New Roman"/>
        </w:rPr>
      </w:pPr>
      <w:r w:rsidRPr="00080F8B">
        <w:rPr>
          <w:rFonts w:ascii="Times New Roman" w:hAnsi="Times New Roman" w:cs="Times New Roman"/>
        </w:rPr>
        <w:t>Last week’s hearing</w:t>
      </w:r>
      <w:r w:rsidR="00E24DAF" w:rsidRPr="00080F8B">
        <w:rPr>
          <w:rFonts w:ascii="Times New Roman" w:hAnsi="Times New Roman" w:cs="Times New Roman"/>
        </w:rPr>
        <w:t xml:space="preserve"> on</w:t>
      </w:r>
      <w:r w:rsidR="001C6D57" w:rsidRPr="00080F8B">
        <w:rPr>
          <w:rFonts w:ascii="Times New Roman" w:hAnsi="Times New Roman" w:cs="Times New Roman"/>
        </w:rPr>
        <w:t xml:space="preserve"> </w:t>
      </w:r>
      <w:r w:rsidR="00E24DAF" w:rsidRPr="00080F8B">
        <w:rPr>
          <w:rFonts w:ascii="Times New Roman" w:hAnsi="Times New Roman" w:cs="Times New Roman"/>
        </w:rPr>
        <w:t>Atkins’ nomination</w:t>
      </w:r>
      <w:r w:rsidRPr="00080F8B">
        <w:rPr>
          <w:rFonts w:ascii="Times New Roman" w:hAnsi="Times New Roman" w:cs="Times New Roman"/>
        </w:rPr>
        <w:t xml:space="preserve"> </w:t>
      </w:r>
      <w:r w:rsidR="00297170" w:rsidRPr="00080F8B">
        <w:rPr>
          <w:rFonts w:ascii="Times New Roman" w:hAnsi="Times New Roman" w:cs="Times New Roman"/>
        </w:rPr>
        <w:t>answered those questions</w:t>
      </w:r>
      <w:r w:rsidR="00DD2AD9" w:rsidRPr="00080F8B">
        <w:rPr>
          <w:rFonts w:ascii="Times New Roman" w:hAnsi="Times New Roman" w:cs="Times New Roman"/>
        </w:rPr>
        <w:t xml:space="preserve"> and erased any doubts.</w:t>
      </w:r>
    </w:p>
    <w:p w14:paraId="1239E467" w14:textId="546B5B20" w:rsidR="00564E8D" w:rsidRPr="00080F8B" w:rsidRDefault="00C97BD5" w:rsidP="00564E8D">
      <w:pPr>
        <w:rPr>
          <w:rFonts w:ascii="Times New Roman" w:hAnsi="Times New Roman" w:cs="Times New Roman"/>
        </w:rPr>
      </w:pPr>
      <w:r w:rsidRPr="00080F8B">
        <w:rPr>
          <w:rFonts w:ascii="Times New Roman" w:hAnsi="Times New Roman" w:cs="Times New Roman"/>
        </w:rPr>
        <w:t xml:space="preserve">Ranking Member </w:t>
      </w:r>
      <w:r w:rsidR="00AB7FF0" w:rsidRPr="00080F8B">
        <w:rPr>
          <w:rFonts w:ascii="Times New Roman" w:hAnsi="Times New Roman" w:cs="Times New Roman"/>
        </w:rPr>
        <w:t xml:space="preserve">Warren’s </w:t>
      </w:r>
      <w:hyperlink r:id="rId25" w:history="1">
        <w:r w:rsidR="00564E8D" w:rsidRPr="00080F8B">
          <w:rPr>
            <w:rStyle w:val="Hyperlink"/>
            <w:rFonts w:ascii="Times New Roman" w:hAnsi="Times New Roman" w:cs="Times New Roman"/>
          </w:rPr>
          <w:t>34-page letter</w:t>
        </w:r>
      </w:hyperlink>
      <w:r w:rsidR="00564E8D" w:rsidRPr="00080F8B">
        <w:rPr>
          <w:rFonts w:ascii="Times New Roman" w:hAnsi="Times New Roman" w:cs="Times New Roman"/>
        </w:rPr>
        <w:t xml:space="preserve"> to A</w:t>
      </w:r>
      <w:r w:rsidRPr="00080F8B">
        <w:rPr>
          <w:rFonts w:ascii="Times New Roman" w:hAnsi="Times New Roman" w:cs="Times New Roman"/>
        </w:rPr>
        <w:t>t</w:t>
      </w:r>
      <w:r w:rsidR="00564E8D" w:rsidRPr="00080F8B">
        <w:rPr>
          <w:rFonts w:ascii="Times New Roman" w:hAnsi="Times New Roman" w:cs="Times New Roman"/>
        </w:rPr>
        <w:t xml:space="preserve">kins – which dropped </w:t>
      </w:r>
      <w:r w:rsidR="00176A3D" w:rsidRPr="00080F8B">
        <w:rPr>
          <w:rFonts w:ascii="Times New Roman" w:hAnsi="Times New Roman" w:cs="Times New Roman"/>
        </w:rPr>
        <w:t>on March 23</w:t>
      </w:r>
      <w:r w:rsidR="00176A3D" w:rsidRPr="00080F8B">
        <w:rPr>
          <w:rFonts w:ascii="Times New Roman" w:hAnsi="Times New Roman" w:cs="Times New Roman"/>
          <w:vertAlign w:val="superscript"/>
        </w:rPr>
        <w:t>rd</w:t>
      </w:r>
      <w:r w:rsidR="00176A3D" w:rsidRPr="00080F8B">
        <w:rPr>
          <w:rFonts w:ascii="Times New Roman" w:hAnsi="Times New Roman" w:cs="Times New Roman"/>
        </w:rPr>
        <w:t xml:space="preserve">, just </w:t>
      </w:r>
      <w:r w:rsidR="00564E8D" w:rsidRPr="00080F8B">
        <w:rPr>
          <w:rFonts w:ascii="Times New Roman" w:hAnsi="Times New Roman" w:cs="Times New Roman"/>
        </w:rPr>
        <w:t xml:space="preserve">four days before the hearing, raising tough questions about </w:t>
      </w:r>
      <w:hyperlink r:id="rId26" w:history="1">
        <w:r w:rsidR="00564E8D" w:rsidRPr="00080F8B">
          <w:rPr>
            <w:rStyle w:val="Hyperlink"/>
            <w:rFonts w:ascii="Times New Roman" w:hAnsi="Times New Roman" w:cs="Times New Roman"/>
          </w:rPr>
          <w:t>his record</w:t>
        </w:r>
        <w:r w:rsidR="00176A3D" w:rsidRPr="00080F8B">
          <w:rPr>
            <w:rStyle w:val="Hyperlink"/>
            <w:rFonts w:ascii="Times New Roman" w:hAnsi="Times New Roman" w:cs="Times New Roman"/>
          </w:rPr>
          <w:t xml:space="preserve"> as an SEC Commissioner from 2000-2008</w:t>
        </w:r>
      </w:hyperlink>
      <w:r w:rsidR="00564E8D" w:rsidRPr="00080F8B">
        <w:rPr>
          <w:rFonts w:ascii="Times New Roman" w:hAnsi="Times New Roman" w:cs="Times New Roman"/>
        </w:rPr>
        <w:t xml:space="preserve"> and his </w:t>
      </w:r>
      <w:r w:rsidR="00A705F6" w:rsidRPr="00080F8B">
        <w:rPr>
          <w:rFonts w:ascii="Times New Roman" w:hAnsi="Times New Roman" w:cs="Times New Roman"/>
        </w:rPr>
        <w:t xml:space="preserve">subsequent work as a private consultant </w:t>
      </w:r>
      <w:r w:rsidR="00917103" w:rsidRPr="00080F8B">
        <w:rPr>
          <w:rFonts w:ascii="Times New Roman" w:hAnsi="Times New Roman" w:cs="Times New Roman"/>
        </w:rPr>
        <w:t xml:space="preserve">at </w:t>
      </w:r>
      <w:hyperlink r:id="rId27" w:history="1">
        <w:proofErr w:type="spellStart"/>
        <w:r w:rsidR="00917103" w:rsidRPr="00080F8B">
          <w:rPr>
            <w:rStyle w:val="Hyperlink"/>
            <w:rFonts w:ascii="Times New Roman" w:hAnsi="Times New Roman" w:cs="Times New Roman"/>
          </w:rPr>
          <w:t>Potomak</w:t>
        </w:r>
        <w:proofErr w:type="spellEnd"/>
        <w:r w:rsidR="00917103" w:rsidRPr="00080F8B">
          <w:rPr>
            <w:rStyle w:val="Hyperlink"/>
            <w:rFonts w:ascii="Times New Roman" w:hAnsi="Times New Roman" w:cs="Times New Roman"/>
          </w:rPr>
          <w:t xml:space="preserve"> Global Partners</w:t>
        </w:r>
      </w:hyperlink>
      <w:r w:rsidR="00917103" w:rsidRPr="00080F8B">
        <w:rPr>
          <w:rFonts w:ascii="Times New Roman" w:hAnsi="Times New Roman" w:cs="Times New Roman"/>
        </w:rPr>
        <w:t xml:space="preserve"> </w:t>
      </w:r>
      <w:r w:rsidR="00A705F6" w:rsidRPr="00080F8B">
        <w:rPr>
          <w:rFonts w:ascii="Times New Roman" w:hAnsi="Times New Roman" w:cs="Times New Roman"/>
        </w:rPr>
        <w:t xml:space="preserve">serving, </w:t>
      </w:r>
      <w:r w:rsidR="00A705F6" w:rsidRPr="00080F8B">
        <w:rPr>
          <w:rFonts w:ascii="Times New Roman" w:hAnsi="Times New Roman" w:cs="Times New Roman"/>
        </w:rPr>
        <w:lastRenderedPageBreak/>
        <w:t xml:space="preserve">among others, </w:t>
      </w:r>
      <w:hyperlink r:id="rId28" w:history="1">
        <w:r w:rsidR="00A705F6" w:rsidRPr="00080F8B">
          <w:rPr>
            <w:rStyle w:val="Hyperlink"/>
            <w:rFonts w:ascii="Times New Roman" w:hAnsi="Times New Roman" w:cs="Times New Roman"/>
          </w:rPr>
          <w:t>FTX’s Sam Bankman-Fried</w:t>
        </w:r>
      </w:hyperlink>
      <w:r w:rsidR="00564E8D" w:rsidRPr="00080F8B">
        <w:rPr>
          <w:rFonts w:ascii="Times New Roman" w:hAnsi="Times New Roman" w:cs="Times New Roman"/>
        </w:rPr>
        <w:t xml:space="preserve"> – remind</w:t>
      </w:r>
      <w:r w:rsidR="00F50E76" w:rsidRPr="00080F8B">
        <w:rPr>
          <w:rFonts w:ascii="Times New Roman" w:hAnsi="Times New Roman" w:cs="Times New Roman"/>
        </w:rPr>
        <w:t>ed</w:t>
      </w:r>
      <w:r w:rsidR="00564E8D" w:rsidRPr="00080F8B">
        <w:rPr>
          <w:rFonts w:ascii="Times New Roman" w:hAnsi="Times New Roman" w:cs="Times New Roman"/>
        </w:rPr>
        <w:t xml:space="preserve"> us why </w:t>
      </w:r>
      <w:r w:rsidR="00AB7FF0" w:rsidRPr="00080F8B">
        <w:rPr>
          <w:rFonts w:ascii="Times New Roman" w:hAnsi="Times New Roman" w:cs="Times New Roman"/>
        </w:rPr>
        <w:t>she</w:t>
      </w:r>
      <w:r w:rsidR="00564E8D" w:rsidRPr="00080F8B">
        <w:rPr>
          <w:rFonts w:ascii="Times New Roman" w:hAnsi="Times New Roman" w:cs="Times New Roman"/>
        </w:rPr>
        <w:t xml:space="preserve"> is the </w:t>
      </w:r>
      <w:r w:rsidR="00564E8D" w:rsidRPr="00080F8B">
        <w:rPr>
          <w:rFonts w:ascii="Times New Roman" w:hAnsi="Times New Roman" w:cs="Times New Roman"/>
          <w:i/>
          <w:iCs/>
        </w:rPr>
        <w:t>perfect</w:t>
      </w:r>
      <w:r w:rsidR="00564E8D" w:rsidRPr="00080F8B">
        <w:rPr>
          <w:rFonts w:ascii="Times New Roman" w:hAnsi="Times New Roman" w:cs="Times New Roman"/>
        </w:rPr>
        <w:t xml:space="preserve"> </w:t>
      </w:r>
      <w:r w:rsidR="00F06B6E" w:rsidRPr="00080F8B">
        <w:rPr>
          <w:rFonts w:ascii="Times New Roman" w:hAnsi="Times New Roman" w:cs="Times New Roman"/>
        </w:rPr>
        <w:t>person</w:t>
      </w:r>
      <w:r w:rsidR="00564E8D" w:rsidRPr="00080F8B">
        <w:rPr>
          <w:rFonts w:ascii="Times New Roman" w:hAnsi="Times New Roman" w:cs="Times New Roman"/>
        </w:rPr>
        <w:t xml:space="preserve"> to lead the opposition to </w:t>
      </w:r>
      <w:r w:rsidR="00F06B6E" w:rsidRPr="00080F8B">
        <w:rPr>
          <w:rFonts w:ascii="Times New Roman" w:hAnsi="Times New Roman" w:cs="Times New Roman"/>
        </w:rPr>
        <w:t>someone who we think may be</w:t>
      </w:r>
      <w:r w:rsidR="00564E8D" w:rsidRPr="00080F8B">
        <w:rPr>
          <w:rFonts w:ascii="Times New Roman" w:hAnsi="Times New Roman" w:cs="Times New Roman"/>
        </w:rPr>
        <w:t xml:space="preserve"> the most deregulatory SEC Chairman in history.  </w:t>
      </w:r>
    </w:p>
    <w:p w14:paraId="5A7FFED8" w14:textId="77777777" w:rsidR="00E47C0C" w:rsidRPr="00080F8B" w:rsidRDefault="00E47C0C" w:rsidP="00564E8D">
      <w:pPr>
        <w:rPr>
          <w:rFonts w:ascii="Times New Roman" w:hAnsi="Times New Roman" w:cs="Times New Roman"/>
        </w:rPr>
      </w:pPr>
      <w:r w:rsidRPr="00080F8B">
        <w:rPr>
          <w:rFonts w:ascii="Times New Roman" w:hAnsi="Times New Roman" w:cs="Times New Roman"/>
        </w:rPr>
        <w:t>In articulating</w:t>
      </w:r>
      <w:r w:rsidR="00311FAB" w:rsidRPr="00080F8B">
        <w:rPr>
          <w:rFonts w:ascii="Times New Roman" w:hAnsi="Times New Roman" w:cs="Times New Roman"/>
        </w:rPr>
        <w:t xml:space="preserve"> the Democratic opposition to Atkins, Warren was at her best.</w:t>
      </w:r>
    </w:p>
    <w:p w14:paraId="6813B194" w14:textId="4CAEEED5" w:rsidR="009A2C77" w:rsidRPr="00080F8B" w:rsidRDefault="00B75BC9" w:rsidP="00564E8D">
      <w:pPr>
        <w:rPr>
          <w:rFonts w:ascii="Times New Roman" w:hAnsi="Times New Roman" w:cs="Times New Roman"/>
        </w:rPr>
      </w:pPr>
      <w:r w:rsidRPr="00080F8B">
        <w:rPr>
          <w:rFonts w:ascii="Times New Roman" w:hAnsi="Times New Roman" w:cs="Times New Roman"/>
        </w:rPr>
        <w:t>In h</w:t>
      </w:r>
      <w:r w:rsidR="00E47C0C" w:rsidRPr="00080F8B">
        <w:rPr>
          <w:rFonts w:ascii="Times New Roman" w:hAnsi="Times New Roman" w:cs="Times New Roman"/>
        </w:rPr>
        <w:t>er</w:t>
      </w:r>
      <w:r w:rsidR="006B76A7" w:rsidRPr="00080F8B">
        <w:rPr>
          <w:rFonts w:ascii="Times New Roman" w:hAnsi="Times New Roman" w:cs="Times New Roman"/>
        </w:rPr>
        <w:t xml:space="preserve"> opening statement</w:t>
      </w:r>
      <w:r w:rsidR="00F46680" w:rsidRPr="00080F8B">
        <w:rPr>
          <w:rFonts w:ascii="Times New Roman" w:hAnsi="Times New Roman" w:cs="Times New Roman"/>
        </w:rPr>
        <w:t xml:space="preserve">, Warren </w:t>
      </w:r>
      <w:r w:rsidR="00E625BA" w:rsidRPr="00080F8B">
        <w:rPr>
          <w:rFonts w:ascii="Times New Roman" w:hAnsi="Times New Roman" w:cs="Times New Roman"/>
        </w:rPr>
        <w:t>attacked Atkins’ record as a</w:t>
      </w:r>
      <w:r w:rsidR="00D86D18" w:rsidRPr="00080F8B">
        <w:rPr>
          <w:rFonts w:ascii="Times New Roman" w:hAnsi="Times New Roman" w:cs="Times New Roman"/>
        </w:rPr>
        <w:t>n</w:t>
      </w:r>
      <w:r w:rsidR="00E625BA" w:rsidRPr="00080F8B">
        <w:rPr>
          <w:rFonts w:ascii="Times New Roman" w:hAnsi="Times New Roman" w:cs="Times New Roman"/>
        </w:rPr>
        <w:t xml:space="preserve"> SEC Commissioner (</w:t>
      </w:r>
      <w:r w:rsidR="004B53C3" w:rsidRPr="00080F8B">
        <w:rPr>
          <w:rFonts w:ascii="Times New Roman" w:hAnsi="Times New Roman" w:cs="Times New Roman"/>
        </w:rPr>
        <w:t>“you got pretty much everything wrong in the run up to the biggest financial crash since the Great Depression,”) turned consultant (“</w:t>
      </w:r>
      <w:r w:rsidR="00930E50" w:rsidRPr="00080F8B">
        <w:rPr>
          <w:rFonts w:ascii="Times New Roman" w:hAnsi="Times New Roman" w:cs="Times New Roman"/>
        </w:rPr>
        <w:t>helping billionaire CEOs like Sam Bankman-Fried</w:t>
      </w:r>
      <w:r w:rsidR="00C77389" w:rsidRPr="00080F8B">
        <w:rPr>
          <w:rFonts w:ascii="Times New Roman" w:hAnsi="Times New Roman" w:cs="Times New Roman"/>
        </w:rPr>
        <w:t>.”)</w:t>
      </w:r>
      <w:r w:rsidR="0077112D" w:rsidRPr="00080F8B">
        <w:rPr>
          <w:rFonts w:ascii="Times New Roman" w:hAnsi="Times New Roman" w:cs="Times New Roman"/>
        </w:rPr>
        <w:t xml:space="preserve"> </w:t>
      </w:r>
    </w:p>
    <w:p w14:paraId="7297F587" w14:textId="7FC57C83" w:rsidR="00F46E80" w:rsidRPr="00080F8B" w:rsidRDefault="00F46E80" w:rsidP="00C93F6D">
      <w:pPr>
        <w:ind w:firstLine="720"/>
        <w:rPr>
          <w:rFonts w:ascii="Times New Roman" w:hAnsi="Times New Roman" w:cs="Times New Roman"/>
          <w:b/>
          <w:bCs/>
        </w:rPr>
      </w:pPr>
      <w:r w:rsidRPr="00080F8B">
        <w:rPr>
          <w:rFonts w:ascii="Times New Roman" w:hAnsi="Times New Roman" w:cs="Times New Roman"/>
          <w:b/>
          <w:bCs/>
        </w:rPr>
        <w:t>Ranking Member Warren</w:t>
      </w:r>
      <w:r w:rsidR="00C93F6D" w:rsidRPr="00080F8B">
        <w:rPr>
          <w:rFonts w:ascii="Times New Roman" w:hAnsi="Times New Roman" w:cs="Times New Roman"/>
          <w:b/>
          <w:bCs/>
        </w:rPr>
        <w:t>:</w:t>
      </w:r>
    </w:p>
    <w:p w14:paraId="67E96EA9" w14:textId="05E44F40" w:rsidR="00FD16E2" w:rsidRPr="00FD16E2" w:rsidRDefault="00FD16E2" w:rsidP="00590C49">
      <w:pPr>
        <w:spacing w:after="0" w:line="240" w:lineRule="auto"/>
        <w:ind w:left="720"/>
        <w:contextualSpacing/>
        <w:rPr>
          <w:rFonts w:ascii="Times New Roman" w:eastAsia="MS Mincho" w:hAnsi="Times New Roman" w:cs="Times New Roman"/>
          <w:i/>
          <w:iCs/>
          <w:kern w:val="0"/>
          <w:sz w:val="23"/>
          <w:szCs w:val="23"/>
          <w14:ligatures w14:val="none"/>
        </w:rPr>
      </w:pPr>
      <w:r w:rsidRPr="00FD16E2">
        <w:rPr>
          <w:rFonts w:ascii="Times New Roman" w:eastAsia="MS Mincho" w:hAnsi="Times New Roman" w:cs="Times New Roman"/>
          <w:i/>
          <w:iCs/>
          <w:kern w:val="0"/>
          <w:sz w:val="23"/>
          <w:szCs w:val="23"/>
          <w14:ligatures w14:val="none"/>
        </w:rPr>
        <w:t xml:space="preserve">Mr. Atkins has spent almost his entire career helping billionaire CEOs like </w:t>
      </w:r>
      <w:hyperlink r:id="rId29" w:history="1">
        <w:r w:rsidRPr="00FD16E2">
          <w:rPr>
            <w:rFonts w:ascii="Times New Roman" w:eastAsia="MS Mincho" w:hAnsi="Times New Roman" w:cs="Times New Roman"/>
            <w:i/>
            <w:iCs/>
            <w:color w:val="0000FF"/>
            <w:kern w:val="0"/>
            <w:sz w:val="23"/>
            <w:szCs w:val="23"/>
            <w:u w:val="single"/>
            <w14:ligatures w14:val="none"/>
          </w:rPr>
          <w:t>Sam Bankman-Fried</w:t>
        </w:r>
      </w:hyperlink>
      <w:r w:rsidRPr="00FD16E2">
        <w:rPr>
          <w:rFonts w:ascii="Times New Roman" w:eastAsia="MS Mincho" w:hAnsi="Times New Roman" w:cs="Times New Roman"/>
          <w:i/>
          <w:iCs/>
          <w:kern w:val="0"/>
          <w:sz w:val="23"/>
          <w:szCs w:val="23"/>
          <w14:ligatures w14:val="none"/>
        </w:rPr>
        <w:t xml:space="preserve"> , who committed on the biggest financial frauds in US history as the CEO of the failed crypto platform FTX, he's been working with those folks to help them get even richer.</w:t>
      </w:r>
      <w:r w:rsidRPr="00532FF3">
        <w:rPr>
          <w:rFonts w:ascii="Times New Roman" w:eastAsia="MS Mincho" w:hAnsi="Times New Roman" w:cs="Times New Roman"/>
          <w:i/>
          <w:iCs/>
          <w:kern w:val="0"/>
          <w:sz w:val="23"/>
          <w:szCs w:val="23"/>
          <w14:ligatures w14:val="none"/>
        </w:rPr>
        <w:t>”</w:t>
      </w:r>
      <w:r w:rsidRPr="00FD16E2">
        <w:rPr>
          <w:rFonts w:ascii="Times New Roman" w:eastAsia="MS Mincho" w:hAnsi="Times New Roman" w:cs="Times New Roman"/>
          <w:i/>
          <w:iCs/>
          <w:kern w:val="0"/>
          <w:sz w:val="23"/>
          <w:szCs w:val="23"/>
          <w14:ligatures w14:val="none"/>
        </w:rPr>
        <w:t xml:space="preserve"> </w:t>
      </w:r>
      <w:r w:rsidR="002E484E" w:rsidRPr="00532FF3">
        <w:rPr>
          <w:rFonts w:ascii="Times New Roman" w:eastAsia="MS Mincho" w:hAnsi="Times New Roman" w:cs="Times New Roman"/>
          <w:i/>
          <w:iCs/>
          <w:kern w:val="0"/>
          <w:sz w:val="23"/>
          <w:szCs w:val="23"/>
          <w14:ligatures w14:val="none"/>
        </w:rPr>
        <w:t xml:space="preserve">Mr. Atkins has an almost perfect track record. He </w:t>
      </w:r>
      <w:bookmarkStart w:id="0" w:name="_Hlk194497987"/>
      <w:r w:rsidR="002E484E" w:rsidRPr="00532FF3">
        <w:rPr>
          <w:rFonts w:ascii="Times New Roman" w:eastAsia="MS Mincho" w:hAnsi="Times New Roman" w:cs="Times New Roman"/>
          <w:i/>
          <w:iCs/>
          <w:kern w:val="0"/>
          <w:sz w:val="23"/>
          <w:szCs w:val="23"/>
          <w14:ligatures w14:val="none"/>
        </w:rPr>
        <w:t>got pretty much everything wrong in the run up to the biggest financial crash since the Great Depression</w:t>
      </w:r>
      <w:bookmarkEnd w:id="0"/>
      <w:r w:rsidR="002E484E" w:rsidRPr="00532FF3">
        <w:rPr>
          <w:rFonts w:ascii="Times New Roman" w:eastAsia="MS Mincho" w:hAnsi="Times New Roman" w:cs="Times New Roman"/>
          <w:i/>
          <w:iCs/>
          <w:kern w:val="0"/>
          <w:sz w:val="23"/>
          <w:szCs w:val="23"/>
          <w14:ligatures w14:val="none"/>
        </w:rPr>
        <w:t>. That is not a record that deserves a promotion.”</w:t>
      </w:r>
    </w:p>
    <w:p w14:paraId="2E0291C6" w14:textId="77777777" w:rsidR="00FD16E2" w:rsidRDefault="00FD16E2" w:rsidP="00532FF3">
      <w:pPr>
        <w:spacing w:line="240" w:lineRule="auto"/>
        <w:contextualSpacing/>
        <w:rPr>
          <w:rFonts w:ascii="Times New Roman" w:eastAsia="MS Mincho" w:hAnsi="Times New Roman" w:cs="Times New Roman"/>
          <w:i/>
          <w:iCs/>
          <w:kern w:val="0"/>
          <w:sz w:val="23"/>
          <w:szCs w:val="23"/>
          <w14:ligatures w14:val="none"/>
        </w:rPr>
      </w:pPr>
    </w:p>
    <w:p w14:paraId="2BC10B2A" w14:textId="77455F0B" w:rsidR="009A2C77" w:rsidRPr="00C438F5" w:rsidRDefault="00C93F6D" w:rsidP="00C438F5">
      <w:pPr>
        <w:spacing w:line="240" w:lineRule="auto"/>
        <w:ind w:left="720"/>
        <w:contextualSpacing/>
        <w:rPr>
          <w:rFonts w:ascii="Times New Roman" w:hAnsi="Times New Roman" w:cs="Times New Roman"/>
          <w:i/>
          <w:iCs/>
          <w:sz w:val="23"/>
          <w:szCs w:val="23"/>
        </w:rPr>
      </w:pPr>
      <w:r w:rsidRPr="00C438F5">
        <w:rPr>
          <w:rFonts w:ascii="Times New Roman" w:eastAsia="MS Mincho" w:hAnsi="Times New Roman" w:cs="Times New Roman"/>
          <w:i/>
          <w:iCs/>
          <w:kern w:val="0"/>
          <w:sz w:val="23"/>
          <w:szCs w:val="23"/>
          <w14:ligatures w14:val="none"/>
        </w:rPr>
        <w:t xml:space="preserve">Co-presidents Trump and Musk are in the midst of a dangerous purge of the federal government. They've shut down CFPB, they've laid off or bought out thousands of other financial regulators, and just last week, they tried to handcuff the Federal Trade Commission (FTC) by attempting to fire the two Democratic commissioners. This is plainly illegal, and if it's allowed to stand, it will do grave damage to millions of families that will get scam all for the benefit of Donald Trump's campaign donors. Why are they trying to dismantle the federal government? Elon Musk gave us one really good example. He said that he intends for his Company X money, to, quote </w:t>
      </w:r>
      <w:hyperlink r:id="rId30" w:history="1">
        <w:r w:rsidRPr="00C438F5">
          <w:rPr>
            <w:rFonts w:ascii="Times New Roman" w:eastAsia="MS Mincho" w:hAnsi="Times New Roman" w:cs="Times New Roman"/>
            <w:i/>
            <w:iCs/>
            <w:color w:val="0000FF"/>
            <w:kern w:val="0"/>
            <w:sz w:val="23"/>
            <w:szCs w:val="23"/>
            <w:u w:val="single"/>
            <w14:ligatures w14:val="none"/>
          </w:rPr>
          <w:t>,"become half of the global financial system."</w:t>
        </w:r>
      </w:hyperlink>
    </w:p>
    <w:p w14:paraId="05816260" w14:textId="77777777" w:rsidR="00C438F5" w:rsidRDefault="00C438F5" w:rsidP="00C438F5">
      <w:pPr>
        <w:spacing w:after="0" w:line="240" w:lineRule="auto"/>
        <w:contextualSpacing/>
        <w:rPr>
          <w:rFonts w:ascii="Times New Roman" w:eastAsia="MS Mincho" w:hAnsi="Times New Roman" w:cs="Times New Roman"/>
          <w:kern w:val="0"/>
          <w14:ligatures w14:val="none"/>
        </w:rPr>
      </w:pPr>
    </w:p>
    <w:p w14:paraId="2B2F2551" w14:textId="5A1E4931" w:rsidR="001C7028" w:rsidRPr="00080F8B" w:rsidRDefault="00041832" w:rsidP="00080F8B">
      <w:pPr>
        <w:rPr>
          <w:rFonts w:ascii="Times New Roman" w:hAnsi="Times New Roman" w:cs="Times New Roman"/>
        </w:rPr>
      </w:pPr>
      <w:r w:rsidRPr="00080F8B">
        <w:rPr>
          <w:rFonts w:ascii="Times New Roman" w:hAnsi="Times New Roman" w:cs="Times New Roman"/>
        </w:rPr>
        <w:t xml:space="preserve">During </w:t>
      </w:r>
      <w:r w:rsidR="00106573" w:rsidRPr="00080F8B">
        <w:rPr>
          <w:rFonts w:ascii="Times New Roman" w:hAnsi="Times New Roman" w:cs="Times New Roman"/>
        </w:rPr>
        <w:t xml:space="preserve">the Q&amp;A portion of the hearing, Warren was equally on </w:t>
      </w:r>
      <w:r w:rsidR="00714AD9" w:rsidRPr="00080F8B">
        <w:rPr>
          <w:rFonts w:ascii="Times New Roman" w:hAnsi="Times New Roman" w:cs="Times New Roman"/>
        </w:rPr>
        <w:t>point</w:t>
      </w:r>
      <w:r w:rsidR="00106573" w:rsidRPr="00080F8B">
        <w:rPr>
          <w:rFonts w:ascii="Times New Roman" w:hAnsi="Times New Roman" w:cs="Times New Roman"/>
        </w:rPr>
        <w:t>.</w:t>
      </w:r>
      <w:r w:rsidR="00532FF3" w:rsidRPr="00080F8B">
        <w:rPr>
          <w:rFonts w:ascii="Times New Roman" w:hAnsi="Times New Roman" w:cs="Times New Roman"/>
        </w:rPr>
        <w:t xml:space="preserve"> </w:t>
      </w:r>
      <w:r w:rsidR="00C77389" w:rsidRPr="00080F8B">
        <w:rPr>
          <w:rFonts w:ascii="Times New Roman" w:hAnsi="Times New Roman" w:cs="Times New Roman"/>
        </w:rPr>
        <w:t>She outlined the perils facing the Commission and other independent regulators from the Trump Administration, and</w:t>
      </w:r>
      <w:r w:rsidR="00532FF3" w:rsidRPr="00080F8B">
        <w:rPr>
          <w:rFonts w:ascii="Times New Roman" w:hAnsi="Times New Roman" w:cs="Times New Roman"/>
        </w:rPr>
        <w:t xml:space="preserve"> hammered Atkins for his work in the private sector, accusing him of leveraging his </w:t>
      </w:r>
      <w:r w:rsidR="00C77389" w:rsidRPr="00080F8B">
        <w:rPr>
          <w:rFonts w:ascii="Times New Roman" w:hAnsi="Times New Roman" w:cs="Times New Roman"/>
        </w:rPr>
        <w:t xml:space="preserve">government service </w:t>
      </w:r>
      <w:r w:rsidR="005A6B15" w:rsidRPr="00080F8B">
        <w:rPr>
          <w:rFonts w:ascii="Times New Roman" w:hAnsi="Times New Roman" w:cs="Times New Roman"/>
        </w:rPr>
        <w:t>“</w:t>
      </w:r>
      <w:r w:rsidR="00532FF3" w:rsidRPr="00080F8B">
        <w:rPr>
          <w:rFonts w:ascii="Times New Roman" w:hAnsi="Times New Roman" w:cs="Times New Roman"/>
        </w:rPr>
        <w:t>to bill clients $1,200 an hour for advice on how to influence regulators like the SEC.”</w:t>
      </w:r>
    </w:p>
    <w:p w14:paraId="37E08385" w14:textId="77777777" w:rsidR="00106573" w:rsidRPr="00E3209C" w:rsidRDefault="00106573" w:rsidP="00C438F5">
      <w:pPr>
        <w:spacing w:after="0" w:line="240" w:lineRule="auto"/>
        <w:contextualSpacing/>
        <w:rPr>
          <w:rFonts w:ascii="Times New Roman" w:eastAsia="MS Mincho" w:hAnsi="Times New Roman" w:cs="Times New Roman"/>
          <w:kern w:val="0"/>
          <w14:ligatures w14:val="none"/>
        </w:rPr>
      </w:pPr>
    </w:p>
    <w:p w14:paraId="557C3162" w14:textId="77777777" w:rsidR="00EA4B84" w:rsidRPr="00E3209C" w:rsidRDefault="00EA4B84" w:rsidP="00C438F5">
      <w:pPr>
        <w:spacing w:after="0" w:line="240" w:lineRule="auto"/>
        <w:contextualSpacing/>
        <w:rPr>
          <w:rFonts w:ascii="Times New Roman" w:eastAsia="MS Mincho" w:hAnsi="Times New Roman" w:cs="Times New Roman"/>
          <w:b/>
          <w:bCs/>
          <w:kern w:val="0"/>
          <w14:ligatures w14:val="none"/>
        </w:rPr>
      </w:pPr>
      <w:r w:rsidRPr="00E3209C">
        <w:rPr>
          <w:rFonts w:ascii="Times New Roman" w:eastAsia="MS Mincho" w:hAnsi="Times New Roman" w:cs="Times New Roman"/>
          <w:kern w:val="0"/>
          <w14:ligatures w14:val="none"/>
        </w:rPr>
        <w:tab/>
      </w:r>
      <w:r w:rsidRPr="00E3209C">
        <w:rPr>
          <w:rFonts w:ascii="Times New Roman" w:eastAsia="MS Mincho" w:hAnsi="Times New Roman" w:cs="Times New Roman"/>
          <w:b/>
          <w:bCs/>
          <w:kern w:val="0"/>
          <w14:ligatures w14:val="none"/>
        </w:rPr>
        <w:t>Ranking Member Warren:</w:t>
      </w:r>
    </w:p>
    <w:p w14:paraId="2D040827" w14:textId="77777777" w:rsidR="00EA4B84" w:rsidRPr="00E3209C" w:rsidRDefault="00EA4B84" w:rsidP="00750899">
      <w:pPr>
        <w:spacing w:after="0" w:line="240" w:lineRule="auto"/>
        <w:contextualSpacing/>
        <w:rPr>
          <w:rFonts w:ascii="Times New Roman" w:eastAsia="MS Mincho" w:hAnsi="Times New Roman" w:cs="Times New Roman"/>
          <w:i/>
          <w:iCs/>
          <w:kern w:val="0"/>
          <w14:ligatures w14:val="none"/>
        </w:rPr>
      </w:pPr>
    </w:p>
    <w:p w14:paraId="6757E63E" w14:textId="7F6E2FD6" w:rsidR="00EA4B84" w:rsidRPr="00750899" w:rsidRDefault="00EA4B84" w:rsidP="00750899">
      <w:pPr>
        <w:spacing w:after="0" w:line="240" w:lineRule="auto"/>
        <w:ind w:left="720"/>
        <w:contextualSpacing/>
        <w:rPr>
          <w:rFonts w:ascii="Times New Roman" w:eastAsia="MS Mincho" w:hAnsi="Times New Roman" w:cs="Times New Roman"/>
          <w:i/>
          <w:iCs/>
          <w:kern w:val="0"/>
          <w:sz w:val="23"/>
          <w:szCs w:val="23"/>
          <w14:ligatures w14:val="none"/>
        </w:rPr>
      </w:pPr>
      <w:r w:rsidRPr="00750899">
        <w:rPr>
          <w:rFonts w:ascii="Times New Roman" w:eastAsia="MS Mincho" w:hAnsi="Times New Roman" w:cs="Times New Roman"/>
          <w:i/>
          <w:iCs/>
          <w:kern w:val="0"/>
          <w:sz w:val="23"/>
          <w:szCs w:val="23"/>
          <w14:ligatures w14:val="none"/>
        </w:rPr>
        <w:t>“You served as an SEC commissioner from 2000 to 2008, the lead up to the 2008 financial crash that crashed the markets, cost 10 million families their homes, and cost millions more their jobs. Your job was to spot and head off risks that were building up in financial markets. But you showed staggeringly bad judgment.”</w:t>
      </w:r>
    </w:p>
    <w:p w14:paraId="1F06194A" w14:textId="77777777" w:rsidR="00F36DEC" w:rsidRPr="00750899" w:rsidRDefault="00F36DEC" w:rsidP="00750899">
      <w:pPr>
        <w:spacing w:line="240" w:lineRule="auto"/>
        <w:contextualSpacing/>
        <w:rPr>
          <w:rFonts w:ascii="Times New Roman" w:hAnsi="Times New Roman" w:cs="Times New Roman"/>
          <w:sz w:val="23"/>
          <w:szCs w:val="23"/>
        </w:rPr>
      </w:pPr>
    </w:p>
    <w:p w14:paraId="4804DFE2" w14:textId="576C34E1" w:rsidR="00F36DEC" w:rsidRPr="00750899" w:rsidRDefault="00F36DEC" w:rsidP="00750899">
      <w:pPr>
        <w:spacing w:after="0" w:line="240" w:lineRule="auto"/>
        <w:ind w:left="720"/>
        <w:contextualSpacing/>
        <w:rPr>
          <w:rFonts w:ascii="Times New Roman" w:eastAsia="MS Mincho" w:hAnsi="Times New Roman" w:cs="Times New Roman"/>
          <w:i/>
          <w:iCs/>
          <w:kern w:val="0"/>
          <w:sz w:val="23"/>
          <w:szCs w:val="23"/>
          <w14:ligatures w14:val="none"/>
        </w:rPr>
      </w:pPr>
      <w:r w:rsidRPr="00750899">
        <w:rPr>
          <w:rFonts w:ascii="Times New Roman" w:eastAsia="MS Mincho" w:hAnsi="Times New Roman" w:cs="Times New Roman"/>
          <w:i/>
          <w:iCs/>
          <w:kern w:val="0"/>
          <w:sz w:val="23"/>
          <w:szCs w:val="23"/>
          <w14:ligatures w14:val="none"/>
        </w:rPr>
        <w:t xml:space="preserve">Now, one of my other top concerns about your nomination, Mr. Atkins, is that your judgment will be influenced by more than an objective assessment of the data in front of you.  After your step as an SEC Commissioner, you founded a consulting firm called Potomac Global Partners. Potomac counts every time a kind is financial firm subject to the SEC rules among its clients, banks, asset managers, brokers, exchanges, </w:t>
      </w:r>
      <w:proofErr w:type="spellStart"/>
      <w:r w:rsidRPr="00750899">
        <w:rPr>
          <w:rFonts w:ascii="Times New Roman" w:eastAsia="MS Mincho" w:hAnsi="Times New Roman" w:cs="Times New Roman"/>
          <w:i/>
          <w:iCs/>
          <w:kern w:val="0"/>
          <w:sz w:val="23"/>
          <w:szCs w:val="23"/>
          <w14:ligatures w14:val="none"/>
        </w:rPr>
        <w:t>fintechs</w:t>
      </w:r>
      <w:proofErr w:type="spellEnd"/>
      <w:r w:rsidRPr="00750899">
        <w:rPr>
          <w:rFonts w:ascii="Times New Roman" w:eastAsia="MS Mincho" w:hAnsi="Times New Roman" w:cs="Times New Roman"/>
          <w:i/>
          <w:iCs/>
          <w:kern w:val="0"/>
          <w:sz w:val="23"/>
          <w:szCs w:val="23"/>
          <w14:ligatures w14:val="none"/>
        </w:rPr>
        <w:t xml:space="preserve"> and crypto companies, your clients pay more than $</w:t>
      </w:r>
      <w:bookmarkStart w:id="1" w:name="_Hlk194455456"/>
      <w:r w:rsidRPr="00750899">
        <w:rPr>
          <w:rFonts w:ascii="Times New Roman" w:eastAsia="MS Mincho" w:hAnsi="Times New Roman" w:cs="Times New Roman"/>
          <w:i/>
          <w:iCs/>
          <w:kern w:val="0"/>
          <w:sz w:val="23"/>
          <w:szCs w:val="23"/>
          <w14:ligatures w14:val="none"/>
        </w:rPr>
        <w:t xml:space="preserve">1,200 an hour for advice on how to influence regulators like the SEC </w:t>
      </w:r>
      <w:bookmarkEnd w:id="1"/>
      <w:r w:rsidRPr="00750899">
        <w:rPr>
          <w:rFonts w:ascii="Times New Roman" w:eastAsia="MS Mincho" w:hAnsi="Times New Roman" w:cs="Times New Roman"/>
          <w:i/>
          <w:iCs/>
          <w:kern w:val="0"/>
          <w:sz w:val="23"/>
          <w:szCs w:val="23"/>
          <w14:ligatures w14:val="none"/>
        </w:rPr>
        <w:t xml:space="preserve">and if you're confirmed, you will be in a prime spot to deliver for all those clients who've been paying you millions of dollars for years. So Mr. Atkins, given how breathtaking your </w:t>
      </w:r>
      <w:r w:rsidRPr="00750899">
        <w:rPr>
          <w:rFonts w:ascii="Times New Roman" w:eastAsia="MS Mincho" w:hAnsi="Times New Roman" w:cs="Times New Roman"/>
          <w:i/>
          <w:iCs/>
          <w:kern w:val="0"/>
          <w:sz w:val="23"/>
          <w:szCs w:val="23"/>
          <w14:ligatures w14:val="none"/>
        </w:rPr>
        <w:lastRenderedPageBreak/>
        <w:t xml:space="preserve">financial conflicts of interest, </w:t>
      </w:r>
      <w:hyperlink r:id="rId31" w:history="1">
        <w:r w:rsidRPr="00750899">
          <w:rPr>
            <w:rFonts w:ascii="Times New Roman" w:eastAsia="MS Mincho" w:hAnsi="Times New Roman" w:cs="Times New Roman"/>
            <w:i/>
            <w:iCs/>
            <w:color w:val="0000FF"/>
            <w:kern w:val="0"/>
            <w:sz w:val="23"/>
            <w:szCs w:val="23"/>
            <w:u w:val="single"/>
            <w14:ligatures w14:val="none"/>
          </w:rPr>
          <w:t>I sent you a letter requesting that you commit to a higher standard of Government Ethics</w:t>
        </w:r>
      </w:hyperlink>
      <w:r w:rsidRPr="00750899">
        <w:rPr>
          <w:rFonts w:ascii="Times New Roman" w:eastAsia="MS Mincho" w:hAnsi="Times New Roman" w:cs="Times New Roman"/>
          <w:i/>
          <w:iCs/>
          <w:kern w:val="0"/>
          <w:sz w:val="23"/>
          <w:szCs w:val="23"/>
          <w14:ligatures w14:val="none"/>
        </w:rPr>
        <w:t>. Slow down the revolving door here,</w:t>
      </w:r>
    </w:p>
    <w:p w14:paraId="5A93E5B0" w14:textId="77777777" w:rsidR="009074FA" w:rsidRPr="00E3209C" w:rsidRDefault="009074FA" w:rsidP="00750899">
      <w:pPr>
        <w:spacing w:after="0" w:line="240" w:lineRule="auto"/>
        <w:contextualSpacing/>
        <w:rPr>
          <w:rFonts w:ascii="Times New Roman" w:eastAsia="MS Mincho" w:hAnsi="Times New Roman" w:cs="Times New Roman"/>
          <w:kern w:val="0"/>
          <w14:ligatures w14:val="none"/>
        </w:rPr>
      </w:pPr>
    </w:p>
    <w:p w14:paraId="4FC7815F" w14:textId="400D9697" w:rsidR="00733D92" w:rsidRPr="001C7028" w:rsidRDefault="00733D92" w:rsidP="00080F8B">
      <w:pPr>
        <w:rPr>
          <w:rFonts w:ascii="Times New Roman" w:hAnsi="Times New Roman" w:cs="Times New Roman"/>
        </w:rPr>
      </w:pPr>
      <w:r w:rsidRPr="00080F8B">
        <w:rPr>
          <w:rFonts w:ascii="Times New Roman" w:hAnsi="Times New Roman" w:cs="Times New Roman"/>
        </w:rPr>
        <w:t>Whatever differences exist between Warren’s views and those of moderate Democrats on the Committee – be they veterans like Mark Warner (D-VA) or new members like Rueben Gallego (D-AZ) – recede to a point of insignificance in the presence of someone like Atkins.</w:t>
      </w:r>
    </w:p>
    <w:p w14:paraId="39734357" w14:textId="25D75837" w:rsidR="006F72EB" w:rsidRPr="00080F8B" w:rsidRDefault="00733D92" w:rsidP="00080F8B">
      <w:pPr>
        <w:rPr>
          <w:rFonts w:ascii="Times New Roman" w:hAnsi="Times New Roman" w:cs="Times New Roman"/>
        </w:rPr>
      </w:pPr>
      <w:r w:rsidRPr="00080F8B">
        <w:rPr>
          <w:rFonts w:ascii="Times New Roman" w:hAnsi="Times New Roman" w:cs="Times New Roman"/>
        </w:rPr>
        <w:t xml:space="preserve">We expect that </w:t>
      </w:r>
      <w:bookmarkStart w:id="2" w:name="_Hlk194499508"/>
      <w:r w:rsidRPr="00080F8B">
        <w:rPr>
          <w:rFonts w:ascii="Times New Roman" w:hAnsi="Times New Roman" w:cs="Times New Roman"/>
        </w:rPr>
        <w:t>Atkins return to the SEC, as Chair, will galvanize and unify Congressional Democrats in opposition to his ideas and values. </w:t>
      </w:r>
      <w:bookmarkEnd w:id="2"/>
      <w:r w:rsidRPr="00080F8B">
        <w:rPr>
          <w:rFonts w:ascii="Times New Roman" w:hAnsi="Times New Roman" w:cs="Times New Roman"/>
        </w:rPr>
        <w:t>This will not only enhance Elizabeth Warren’s ability to speak for her Caucus on stable coins, crypto legislation, and other capital markets policy issues, but give her an opportunity to shift the ballast of the Committee more toward her progressive way of thinking on legislation.</w:t>
      </w:r>
    </w:p>
    <w:p w14:paraId="699167E5" w14:textId="77777777" w:rsidR="00733D92" w:rsidRPr="00E3209C" w:rsidRDefault="00733D92" w:rsidP="00733D92">
      <w:pPr>
        <w:spacing w:line="240" w:lineRule="auto"/>
        <w:contextualSpacing/>
        <w:rPr>
          <w:rFonts w:ascii="Times New Roman" w:hAnsi="Times New Roman" w:cs="Times New Roman"/>
        </w:rPr>
      </w:pPr>
    </w:p>
    <w:p w14:paraId="6D738F0D" w14:textId="433BB592" w:rsidR="00954F1C" w:rsidRPr="00E3209C" w:rsidRDefault="00954F1C" w:rsidP="00E773D9">
      <w:pPr>
        <w:pStyle w:val="ListParagraph"/>
        <w:numPr>
          <w:ilvl w:val="0"/>
          <w:numId w:val="1"/>
        </w:numPr>
        <w:spacing w:after="0" w:line="240" w:lineRule="auto"/>
        <w:rPr>
          <w:rFonts w:ascii="Times New Roman" w:eastAsia="Times New Roman" w:hAnsi="Times New Roman" w:cs="Times New Roman"/>
          <w:b/>
          <w:bCs/>
          <w:kern w:val="0"/>
          <w:sz w:val="28"/>
          <w:szCs w:val="28"/>
          <w14:ligatures w14:val="none"/>
        </w:rPr>
      </w:pPr>
      <w:r w:rsidRPr="00E3209C">
        <w:rPr>
          <w:rFonts w:ascii="Times New Roman" w:eastAsia="Times New Roman" w:hAnsi="Times New Roman" w:cs="Times New Roman"/>
          <w:b/>
          <w:bCs/>
          <w:kern w:val="0"/>
          <w:sz w:val="28"/>
          <w:szCs w:val="28"/>
          <w14:ligatures w14:val="none"/>
        </w:rPr>
        <w:t xml:space="preserve">Congress’s Upcoming Debate on Stable Coin </w:t>
      </w:r>
      <w:r w:rsidR="00F8392E" w:rsidRPr="00E3209C">
        <w:rPr>
          <w:rFonts w:ascii="Times New Roman" w:eastAsia="Times New Roman" w:hAnsi="Times New Roman" w:cs="Times New Roman"/>
          <w:b/>
          <w:bCs/>
          <w:kern w:val="0"/>
          <w:sz w:val="28"/>
          <w:szCs w:val="28"/>
          <w14:ligatures w14:val="none"/>
        </w:rPr>
        <w:t xml:space="preserve">Legislation </w:t>
      </w:r>
      <w:r w:rsidRPr="00E3209C">
        <w:rPr>
          <w:rFonts w:ascii="Times New Roman" w:eastAsia="Times New Roman" w:hAnsi="Times New Roman" w:cs="Times New Roman"/>
          <w:b/>
          <w:bCs/>
          <w:kern w:val="0"/>
          <w:sz w:val="28"/>
          <w:szCs w:val="28"/>
          <w14:ligatures w14:val="none"/>
        </w:rPr>
        <w:t xml:space="preserve">and Crypto Market Structure Legislation Will be </w:t>
      </w:r>
      <w:r w:rsidR="001121AD" w:rsidRPr="00E3209C">
        <w:rPr>
          <w:rFonts w:ascii="Times New Roman" w:eastAsia="Times New Roman" w:hAnsi="Times New Roman" w:cs="Times New Roman"/>
          <w:b/>
          <w:bCs/>
          <w:kern w:val="0"/>
          <w:sz w:val="28"/>
          <w:szCs w:val="28"/>
          <w14:ligatures w14:val="none"/>
        </w:rPr>
        <w:t xml:space="preserve">in Significant Part </w:t>
      </w:r>
      <w:r w:rsidRPr="00E3209C">
        <w:rPr>
          <w:rFonts w:ascii="Times New Roman" w:eastAsia="Times New Roman" w:hAnsi="Times New Roman" w:cs="Times New Roman"/>
          <w:b/>
          <w:bCs/>
          <w:kern w:val="0"/>
          <w:sz w:val="28"/>
          <w:szCs w:val="28"/>
          <w14:ligatures w14:val="none"/>
        </w:rPr>
        <w:t>a Referendum on</w:t>
      </w:r>
      <w:r w:rsidR="00E92A5B">
        <w:rPr>
          <w:rFonts w:ascii="Times New Roman" w:eastAsia="Times New Roman" w:hAnsi="Times New Roman" w:cs="Times New Roman"/>
          <w:b/>
          <w:bCs/>
          <w:kern w:val="0"/>
          <w:sz w:val="28"/>
          <w:szCs w:val="28"/>
          <w14:ligatures w14:val="none"/>
        </w:rPr>
        <w:t xml:space="preserve"> the</w:t>
      </w:r>
      <w:r w:rsidRPr="00E3209C">
        <w:rPr>
          <w:rFonts w:ascii="Times New Roman" w:eastAsia="Times New Roman" w:hAnsi="Times New Roman" w:cs="Times New Roman"/>
          <w:b/>
          <w:bCs/>
          <w:kern w:val="0"/>
          <w:sz w:val="28"/>
          <w:szCs w:val="28"/>
          <w14:ligatures w14:val="none"/>
        </w:rPr>
        <w:t xml:space="preserve"> Legacy of Gary Gensler as SEC Chairman.</w:t>
      </w:r>
    </w:p>
    <w:p w14:paraId="0543E568" w14:textId="77777777" w:rsidR="00954F1C" w:rsidRPr="00954F1C" w:rsidRDefault="00954F1C" w:rsidP="00954F1C">
      <w:pPr>
        <w:spacing w:after="0" w:line="240" w:lineRule="auto"/>
        <w:rPr>
          <w:rFonts w:ascii="Times New Roman" w:eastAsia="Aptos" w:hAnsi="Times New Roman" w:cs="Times New Roman"/>
          <w:kern w:val="0"/>
          <w14:ligatures w14:val="none"/>
        </w:rPr>
      </w:pPr>
    </w:p>
    <w:p w14:paraId="07DCC97F" w14:textId="089B67AB" w:rsidR="007A6BB5" w:rsidRPr="00080F8B" w:rsidRDefault="00954F1C" w:rsidP="00080F8B">
      <w:pPr>
        <w:rPr>
          <w:rFonts w:ascii="Times New Roman" w:hAnsi="Times New Roman" w:cs="Times New Roman"/>
        </w:rPr>
      </w:pPr>
      <w:r w:rsidRPr="00080F8B">
        <w:rPr>
          <w:rFonts w:ascii="Times New Roman" w:hAnsi="Times New Roman" w:cs="Times New Roman"/>
        </w:rPr>
        <w:t>It has been 4</w:t>
      </w:r>
      <w:r w:rsidR="00D03925" w:rsidRPr="00080F8B">
        <w:rPr>
          <w:rFonts w:ascii="Times New Roman" w:hAnsi="Times New Roman" w:cs="Times New Roman"/>
        </w:rPr>
        <w:t>2</w:t>
      </w:r>
      <w:r w:rsidRPr="00080F8B">
        <w:rPr>
          <w:rFonts w:ascii="Times New Roman" w:hAnsi="Times New Roman" w:cs="Times New Roman"/>
        </w:rPr>
        <w:t xml:space="preserve"> days since Gary Gensler’s resignation</w:t>
      </w:r>
      <w:r w:rsidR="001B4EAF" w:rsidRPr="00080F8B">
        <w:rPr>
          <w:rFonts w:ascii="Times New Roman" w:hAnsi="Times New Roman" w:cs="Times New Roman"/>
        </w:rPr>
        <w:t xml:space="preserve"> as SEC Chair took</w:t>
      </w:r>
      <w:r w:rsidRPr="00080F8B">
        <w:rPr>
          <w:rFonts w:ascii="Times New Roman" w:hAnsi="Times New Roman" w:cs="Times New Roman"/>
        </w:rPr>
        <w:t xml:space="preserve"> effect.  It did not take the agency long to begin working to undo key elements of </w:t>
      </w:r>
      <w:r w:rsidR="001B4EAF" w:rsidRPr="00080F8B">
        <w:rPr>
          <w:rFonts w:ascii="Times New Roman" w:hAnsi="Times New Roman" w:cs="Times New Roman"/>
        </w:rPr>
        <w:t xml:space="preserve">his </w:t>
      </w:r>
      <w:r w:rsidRPr="00080F8B">
        <w:rPr>
          <w:rFonts w:ascii="Times New Roman" w:hAnsi="Times New Roman" w:cs="Times New Roman"/>
        </w:rPr>
        <w:t>legacy</w:t>
      </w:r>
      <w:r w:rsidR="007A6BB5" w:rsidRPr="00080F8B">
        <w:rPr>
          <w:rFonts w:ascii="Times New Roman" w:hAnsi="Times New Roman" w:cs="Times New Roman"/>
        </w:rPr>
        <w:t xml:space="preserve">.  </w:t>
      </w:r>
    </w:p>
    <w:p w14:paraId="21A438A4" w14:textId="4CE4BD2C" w:rsidR="007A6BB5" w:rsidRPr="00080F8B" w:rsidRDefault="007A6BB5" w:rsidP="00080F8B">
      <w:pPr>
        <w:rPr>
          <w:rFonts w:ascii="Times New Roman" w:hAnsi="Times New Roman" w:cs="Times New Roman"/>
        </w:rPr>
      </w:pPr>
      <w:r w:rsidRPr="00080F8B">
        <w:rPr>
          <w:rFonts w:ascii="Times New Roman" w:hAnsi="Times New Roman" w:cs="Times New Roman"/>
        </w:rPr>
        <w:t>Nowhere is</w:t>
      </w:r>
      <w:r w:rsidR="00E92A5B" w:rsidRPr="00080F8B">
        <w:rPr>
          <w:rFonts w:ascii="Times New Roman" w:hAnsi="Times New Roman" w:cs="Times New Roman"/>
        </w:rPr>
        <w:t xml:space="preserve"> the</w:t>
      </w:r>
      <w:r w:rsidRPr="00080F8B">
        <w:rPr>
          <w:rFonts w:ascii="Times New Roman" w:hAnsi="Times New Roman" w:cs="Times New Roman"/>
        </w:rPr>
        <w:t xml:space="preserve"> </w:t>
      </w:r>
      <w:r w:rsidR="001B4EAF" w:rsidRPr="00080F8B">
        <w:rPr>
          <w:rFonts w:ascii="Times New Roman" w:hAnsi="Times New Roman" w:cs="Times New Roman"/>
        </w:rPr>
        <w:t xml:space="preserve">SEC’s </w:t>
      </w:r>
      <w:r w:rsidR="0088249C" w:rsidRPr="00080F8B">
        <w:rPr>
          <w:rFonts w:ascii="Times New Roman" w:hAnsi="Times New Roman" w:cs="Times New Roman"/>
        </w:rPr>
        <w:t>about-face</w:t>
      </w:r>
      <w:r w:rsidRPr="00080F8B">
        <w:rPr>
          <w:rFonts w:ascii="Times New Roman" w:hAnsi="Times New Roman" w:cs="Times New Roman"/>
        </w:rPr>
        <w:t xml:space="preserve"> more evident than </w:t>
      </w:r>
      <w:r w:rsidR="00A90A27" w:rsidRPr="00080F8B">
        <w:rPr>
          <w:rFonts w:ascii="Times New Roman" w:hAnsi="Times New Roman" w:cs="Times New Roman"/>
        </w:rPr>
        <w:t xml:space="preserve">on its </w:t>
      </w:r>
      <w:r w:rsidR="00954F1C" w:rsidRPr="00080F8B">
        <w:rPr>
          <w:rFonts w:ascii="Times New Roman" w:hAnsi="Times New Roman" w:cs="Times New Roman"/>
        </w:rPr>
        <w:t xml:space="preserve">policy </w:t>
      </w:r>
      <w:r w:rsidR="00A90A27" w:rsidRPr="00080F8B">
        <w:rPr>
          <w:rFonts w:ascii="Times New Roman" w:hAnsi="Times New Roman" w:cs="Times New Roman"/>
        </w:rPr>
        <w:t>toward</w:t>
      </w:r>
      <w:r w:rsidR="00954F1C" w:rsidRPr="00080F8B">
        <w:rPr>
          <w:rFonts w:ascii="Times New Roman" w:hAnsi="Times New Roman" w:cs="Times New Roman"/>
        </w:rPr>
        <w:t xml:space="preserve"> digital assets.   </w:t>
      </w:r>
    </w:p>
    <w:p w14:paraId="41CA27B9" w14:textId="10FD88E4" w:rsidR="00954F1C" w:rsidRPr="00080F8B" w:rsidRDefault="00654978" w:rsidP="00080F8B">
      <w:pPr>
        <w:rPr>
          <w:rFonts w:ascii="Times New Roman" w:hAnsi="Times New Roman" w:cs="Times New Roman"/>
        </w:rPr>
      </w:pPr>
      <w:r w:rsidRPr="00080F8B">
        <w:rPr>
          <w:rFonts w:ascii="Times New Roman" w:hAnsi="Times New Roman" w:cs="Times New Roman"/>
        </w:rPr>
        <w:t xml:space="preserve">On January 23, 2025, the SEC published </w:t>
      </w:r>
      <w:hyperlink r:id="rId32" w:tgtFrame="_blank" w:history="1">
        <w:r w:rsidRPr="00080F8B">
          <w:rPr>
            <w:rStyle w:val="Hyperlink"/>
            <w:rFonts w:ascii="Times New Roman" w:eastAsia="Aptos" w:hAnsi="Times New Roman" w:cs="Times New Roman"/>
            <w:kern w:val="0"/>
            <w14:ligatures w14:val="none"/>
          </w:rPr>
          <w:t>Staff Accounting Bulletin (SAB) No. 122</w:t>
        </w:r>
      </w:hyperlink>
      <w:r w:rsidRPr="00080F8B">
        <w:rPr>
          <w:rFonts w:ascii="Times New Roman" w:hAnsi="Times New Roman" w:cs="Times New Roman"/>
        </w:rPr>
        <w:t xml:space="preserve">, </w:t>
      </w:r>
      <w:hyperlink r:id="rId33" w:history="1">
        <w:r w:rsidRPr="00080F8B">
          <w:rPr>
            <w:rStyle w:val="Hyperlink"/>
            <w:rFonts w:ascii="Times New Roman" w:eastAsia="Aptos" w:hAnsi="Times New Roman" w:cs="Times New Roman"/>
            <w:kern w:val="0"/>
            <w14:ligatures w14:val="none"/>
          </w:rPr>
          <w:t>acceding to the wishes of Congressional Republicans</w:t>
        </w:r>
      </w:hyperlink>
      <w:r w:rsidRPr="00080F8B">
        <w:rPr>
          <w:rFonts w:ascii="Times New Roman" w:hAnsi="Times New Roman" w:cs="Times New Roman"/>
        </w:rPr>
        <w:t xml:space="preserve"> and the crypto industry and rescinding </w:t>
      </w:r>
      <w:bookmarkStart w:id="3" w:name="xref-external"/>
      <w:r w:rsidRPr="00080F8B">
        <w:rPr>
          <w:rFonts w:ascii="Times New Roman" w:hAnsi="Times New Roman" w:cs="Times New Roman"/>
        </w:rPr>
        <w:fldChar w:fldCharType="begin"/>
      </w:r>
      <w:r w:rsidRPr="00080F8B">
        <w:rPr>
          <w:rFonts w:ascii="Times New Roman" w:hAnsi="Times New Roman" w:cs="Times New Roman"/>
        </w:rPr>
        <w:instrText>HYPERLINK "https://www.sec.gov/oca/staff-accounting-bulletin-121" \t "_blank"</w:instrText>
      </w:r>
      <w:r w:rsidRPr="00080F8B">
        <w:rPr>
          <w:rFonts w:ascii="Times New Roman" w:hAnsi="Times New Roman" w:cs="Times New Roman"/>
        </w:rPr>
      </w:r>
      <w:r w:rsidRPr="00080F8B">
        <w:rPr>
          <w:rFonts w:ascii="Times New Roman" w:hAnsi="Times New Roman" w:cs="Times New Roman"/>
        </w:rPr>
        <w:fldChar w:fldCharType="separate"/>
      </w:r>
      <w:r w:rsidRPr="00080F8B">
        <w:rPr>
          <w:rStyle w:val="Hyperlink"/>
          <w:rFonts w:ascii="Times New Roman" w:eastAsia="Aptos" w:hAnsi="Times New Roman" w:cs="Times New Roman"/>
          <w:kern w:val="0"/>
          <w14:ligatures w14:val="none"/>
        </w:rPr>
        <w:t>SAB 121</w:t>
      </w:r>
      <w:r w:rsidRPr="00080F8B">
        <w:rPr>
          <w:rFonts w:ascii="Times New Roman" w:hAnsi="Times New Roman" w:cs="Times New Roman"/>
        </w:rPr>
        <w:fldChar w:fldCharType="end"/>
      </w:r>
      <w:bookmarkEnd w:id="3"/>
      <w:r w:rsidRPr="00080F8B">
        <w:rPr>
          <w:rFonts w:ascii="Times New Roman" w:hAnsi="Times New Roman" w:cs="Times New Roman"/>
        </w:rPr>
        <w:t>.</w:t>
      </w:r>
      <w:r w:rsidR="00574908" w:rsidRPr="00080F8B">
        <w:rPr>
          <w:rFonts w:ascii="Times New Roman" w:hAnsi="Times New Roman" w:cs="Times New Roman"/>
        </w:rPr>
        <w:t xml:space="preserve">  The same week, SEC Acting Chairman Mark Uyeda launched a crypto task force  led by SEC Commissioner Hester Peirce. In its </w:t>
      </w:r>
      <w:hyperlink r:id="rId34" w:tgtFrame="_blank" w:history="1">
        <w:r w:rsidR="00574908" w:rsidRPr="00080F8B">
          <w:rPr>
            <w:rStyle w:val="Hyperlink"/>
            <w:rFonts w:ascii="Times New Roman" w:eastAsia="Aptos" w:hAnsi="Times New Roman" w:cs="Times New Roman"/>
            <w:kern w:val="0"/>
            <w14:ligatures w14:val="none"/>
          </w:rPr>
          <w:t>press release</w:t>
        </w:r>
      </w:hyperlink>
      <w:r w:rsidR="00574908" w:rsidRPr="00080F8B">
        <w:rPr>
          <w:rFonts w:ascii="Times New Roman" w:hAnsi="Times New Roman" w:cs="Times New Roman"/>
        </w:rPr>
        <w:t xml:space="preserve"> on the development, the SEC stated that the Task Force’s focus is to “draw clear regulatory lines, provide realistic paths to registration, craft sensible disclosure frameworks, and deploy enforcement resources judiciously.”</w:t>
      </w:r>
      <w:r w:rsidR="00AA21BF" w:rsidRPr="00080F8B">
        <w:rPr>
          <w:rFonts w:ascii="Times New Roman" w:hAnsi="Times New Roman" w:cs="Times New Roman"/>
        </w:rPr>
        <w:t xml:space="preserve">  The SEC has also </w:t>
      </w:r>
      <w:hyperlink r:id="rId35" w:history="1">
        <w:r w:rsidR="00D14CAC" w:rsidRPr="00080F8B">
          <w:rPr>
            <w:rStyle w:val="Hyperlink"/>
            <w:rFonts w:ascii="Times New Roman" w:eastAsia="Aptos" w:hAnsi="Times New Roman" w:cs="Times New Roman"/>
            <w:kern w:val="0"/>
            <w14:ligatures w14:val="none"/>
          </w:rPr>
          <w:t xml:space="preserve">abandoned </w:t>
        </w:r>
        <w:r w:rsidR="00AA21BF" w:rsidRPr="00080F8B">
          <w:rPr>
            <w:rStyle w:val="Hyperlink"/>
            <w:rFonts w:ascii="Times New Roman" w:eastAsia="Aptos" w:hAnsi="Times New Roman" w:cs="Times New Roman"/>
            <w:kern w:val="0"/>
            <w14:ligatures w14:val="none"/>
          </w:rPr>
          <w:t xml:space="preserve">a host </w:t>
        </w:r>
        <w:r w:rsidR="00D14CAC" w:rsidRPr="00080F8B">
          <w:rPr>
            <w:rStyle w:val="Hyperlink"/>
            <w:rFonts w:ascii="Times New Roman" w:eastAsia="Aptos" w:hAnsi="Times New Roman" w:cs="Times New Roman"/>
            <w:kern w:val="0"/>
            <w14:ligatures w14:val="none"/>
          </w:rPr>
          <w:t>of regulatory enforcement actions</w:t>
        </w:r>
      </w:hyperlink>
      <w:r w:rsidR="00D14CAC" w:rsidRPr="00080F8B">
        <w:rPr>
          <w:rFonts w:ascii="Times New Roman" w:hAnsi="Times New Roman" w:cs="Times New Roman"/>
        </w:rPr>
        <w:t>.</w:t>
      </w:r>
    </w:p>
    <w:p w14:paraId="6EA08057" w14:textId="5E9152A8" w:rsidR="00DC27C5" w:rsidRPr="00080F8B" w:rsidRDefault="006759EE" w:rsidP="00080F8B">
      <w:pPr>
        <w:rPr>
          <w:rFonts w:ascii="Times New Roman" w:hAnsi="Times New Roman" w:cs="Times New Roman"/>
        </w:rPr>
      </w:pPr>
      <w:r w:rsidRPr="00080F8B">
        <w:rPr>
          <w:rFonts w:ascii="Times New Roman" w:hAnsi="Times New Roman" w:cs="Times New Roman"/>
        </w:rPr>
        <w:t xml:space="preserve">At last week’s hearing, </w:t>
      </w:r>
      <w:r w:rsidR="00954F1C" w:rsidRPr="00080F8B">
        <w:rPr>
          <w:rFonts w:ascii="Times New Roman" w:hAnsi="Times New Roman" w:cs="Times New Roman"/>
        </w:rPr>
        <w:t xml:space="preserve">newly minted </w:t>
      </w:r>
      <w:hyperlink r:id="rId36" w:history="1">
        <w:r w:rsidR="00954F1C" w:rsidRPr="00080F8B">
          <w:rPr>
            <w:rStyle w:val="Hyperlink"/>
            <w:rFonts w:ascii="Times New Roman" w:eastAsia="Aptos" w:hAnsi="Times New Roman" w:cs="Times New Roman"/>
            <w:kern w:val="0"/>
            <w14:ligatures w14:val="none"/>
          </w:rPr>
          <w:t>Crypto-Senator</w:t>
        </w:r>
      </w:hyperlink>
      <w:r w:rsidR="00954F1C" w:rsidRPr="00080F8B">
        <w:rPr>
          <w:rFonts w:ascii="Times New Roman" w:hAnsi="Times New Roman" w:cs="Times New Roman"/>
        </w:rPr>
        <w:t xml:space="preserve"> and Banking Committee member Bernie Moreno (R-OH) went out</w:t>
      </w:r>
      <w:r w:rsidR="00E92A5B" w:rsidRPr="00080F8B">
        <w:rPr>
          <w:rFonts w:ascii="Times New Roman" w:hAnsi="Times New Roman" w:cs="Times New Roman"/>
        </w:rPr>
        <w:t xml:space="preserve"> of</w:t>
      </w:r>
      <w:r w:rsidR="00954F1C" w:rsidRPr="00080F8B">
        <w:rPr>
          <w:rFonts w:ascii="Times New Roman" w:hAnsi="Times New Roman" w:cs="Times New Roman"/>
        </w:rPr>
        <w:t xml:space="preserve"> his way to disparage Gensler</w:t>
      </w:r>
      <w:r w:rsidR="00DC27C5" w:rsidRPr="00080F8B">
        <w:rPr>
          <w:rFonts w:ascii="Times New Roman" w:hAnsi="Times New Roman" w:cs="Times New Roman"/>
        </w:rPr>
        <w:t>.</w:t>
      </w:r>
    </w:p>
    <w:p w14:paraId="50EB9438" w14:textId="4409743D" w:rsidR="0011249A" w:rsidRPr="00F96BE8" w:rsidRDefault="0011249A" w:rsidP="00DC27C5">
      <w:pPr>
        <w:spacing w:after="0" w:line="240" w:lineRule="auto"/>
        <w:rPr>
          <w:rFonts w:ascii="Times New Roman" w:eastAsia="Aptos" w:hAnsi="Times New Roman" w:cs="Times New Roman"/>
          <w:b/>
          <w:bCs/>
          <w:kern w:val="0"/>
          <w14:ligatures w14:val="none"/>
        </w:rPr>
      </w:pPr>
      <w:r w:rsidRPr="00E3209C">
        <w:rPr>
          <w:rFonts w:ascii="Times New Roman" w:eastAsia="Aptos" w:hAnsi="Times New Roman" w:cs="Times New Roman"/>
          <w:kern w:val="0"/>
          <w14:ligatures w14:val="none"/>
        </w:rPr>
        <w:tab/>
      </w:r>
      <w:r w:rsidRPr="00F96BE8">
        <w:rPr>
          <w:rFonts w:ascii="Times New Roman" w:eastAsia="Aptos" w:hAnsi="Times New Roman" w:cs="Times New Roman"/>
          <w:b/>
          <w:bCs/>
          <w:kern w:val="0"/>
          <w14:ligatures w14:val="none"/>
        </w:rPr>
        <w:t>Sen</w:t>
      </w:r>
      <w:r w:rsidR="00863914">
        <w:rPr>
          <w:rFonts w:ascii="Times New Roman" w:eastAsia="Aptos" w:hAnsi="Times New Roman" w:cs="Times New Roman"/>
          <w:b/>
          <w:bCs/>
          <w:kern w:val="0"/>
          <w14:ligatures w14:val="none"/>
        </w:rPr>
        <w:t xml:space="preserve">. Bernie </w:t>
      </w:r>
      <w:r w:rsidRPr="00F96BE8">
        <w:rPr>
          <w:rFonts w:ascii="Times New Roman" w:eastAsia="Aptos" w:hAnsi="Times New Roman" w:cs="Times New Roman"/>
          <w:b/>
          <w:bCs/>
          <w:kern w:val="0"/>
          <w14:ligatures w14:val="none"/>
        </w:rPr>
        <w:t>Moreno</w:t>
      </w:r>
      <w:r w:rsidR="00863914">
        <w:rPr>
          <w:rFonts w:ascii="Times New Roman" w:eastAsia="Aptos" w:hAnsi="Times New Roman" w:cs="Times New Roman"/>
          <w:b/>
          <w:bCs/>
          <w:kern w:val="0"/>
          <w14:ligatures w14:val="none"/>
        </w:rPr>
        <w:t xml:space="preserve"> (R-OH)</w:t>
      </w:r>
      <w:r w:rsidRPr="00F96BE8">
        <w:rPr>
          <w:rFonts w:ascii="Times New Roman" w:eastAsia="Aptos" w:hAnsi="Times New Roman" w:cs="Times New Roman"/>
          <w:b/>
          <w:bCs/>
          <w:kern w:val="0"/>
          <w14:ligatures w14:val="none"/>
        </w:rPr>
        <w:t>:</w:t>
      </w:r>
    </w:p>
    <w:p w14:paraId="40AFF567" w14:textId="77777777" w:rsidR="0011249A" w:rsidRPr="00E3209C" w:rsidRDefault="0011249A" w:rsidP="00DC27C5">
      <w:pPr>
        <w:spacing w:after="0" w:line="240" w:lineRule="auto"/>
        <w:rPr>
          <w:rFonts w:ascii="Times New Roman" w:eastAsia="Aptos" w:hAnsi="Times New Roman" w:cs="Times New Roman"/>
          <w:kern w:val="0"/>
          <w14:ligatures w14:val="none"/>
        </w:rPr>
      </w:pPr>
    </w:p>
    <w:p w14:paraId="2992F1EF" w14:textId="3A8F5AC2" w:rsidR="00DC27C5" w:rsidRPr="00954F1C" w:rsidRDefault="00246FA6" w:rsidP="00246FA6">
      <w:pPr>
        <w:spacing w:after="0" w:line="240" w:lineRule="auto"/>
        <w:ind w:left="720"/>
        <w:rPr>
          <w:rFonts w:ascii="Times New Roman" w:eastAsia="Aptos" w:hAnsi="Times New Roman" w:cs="Times New Roman"/>
          <w:i/>
          <w:iCs/>
          <w:kern w:val="0"/>
          <w14:ligatures w14:val="none"/>
        </w:rPr>
      </w:pPr>
      <w:r w:rsidRPr="00E3209C">
        <w:rPr>
          <w:rFonts w:ascii="Times New Roman" w:eastAsia="MS Mincho" w:hAnsi="Times New Roman" w:cs="Times New Roman"/>
          <w:i/>
          <w:iCs/>
          <w:kern w:val="0"/>
          <w14:ligatures w14:val="none"/>
        </w:rPr>
        <w:t>T</w:t>
      </w:r>
      <w:r w:rsidR="00DC27C5" w:rsidRPr="00E3209C">
        <w:rPr>
          <w:rFonts w:ascii="Times New Roman" w:eastAsia="MS Mincho" w:hAnsi="Times New Roman" w:cs="Times New Roman"/>
          <w:i/>
          <w:iCs/>
          <w:kern w:val="0"/>
          <w14:ligatures w14:val="none"/>
        </w:rPr>
        <w:t>hank you all of you for stepping up and willing to serve the country. It's very, very appreciated. I'll tell you, Mr. Atkins</w:t>
      </w:r>
      <w:r w:rsidRPr="00E3209C">
        <w:rPr>
          <w:rFonts w:ascii="Times New Roman" w:eastAsia="MS Mincho" w:hAnsi="Times New Roman" w:cs="Times New Roman"/>
          <w:i/>
          <w:iCs/>
          <w:kern w:val="0"/>
          <w14:ligatures w14:val="none"/>
        </w:rPr>
        <w:t>.  M</w:t>
      </w:r>
      <w:r w:rsidR="00DC27C5" w:rsidRPr="00E3209C">
        <w:rPr>
          <w:rFonts w:ascii="Times New Roman" w:eastAsia="MS Mincho" w:hAnsi="Times New Roman" w:cs="Times New Roman"/>
          <w:i/>
          <w:iCs/>
          <w:kern w:val="0"/>
          <w14:ligatures w14:val="none"/>
        </w:rPr>
        <w:t xml:space="preserve">an, just have to be able to breathe and not be a complete raging lunatic and you are going to be greatest SEC Commissioner compared to the last </w:t>
      </w:r>
      <w:r w:rsidRPr="00E3209C">
        <w:rPr>
          <w:rFonts w:ascii="Times New Roman" w:eastAsia="MS Mincho" w:hAnsi="Times New Roman" w:cs="Times New Roman"/>
          <w:i/>
          <w:iCs/>
          <w:kern w:val="0"/>
          <w14:ligatures w14:val="none"/>
        </w:rPr>
        <w:t>guy</w:t>
      </w:r>
      <w:r w:rsidR="00DC27C5" w:rsidRPr="00E3209C">
        <w:rPr>
          <w:rFonts w:ascii="Times New Roman" w:eastAsia="MS Mincho" w:hAnsi="Times New Roman" w:cs="Times New Roman"/>
          <w:i/>
          <w:iCs/>
          <w:kern w:val="0"/>
          <w14:ligatures w14:val="none"/>
        </w:rPr>
        <w:t xml:space="preserve">. I mean, congratulations on coming after Gary Gensler, who, </w:t>
      </w:r>
      <w:r w:rsidR="00DC27C5" w:rsidRPr="000A702C">
        <w:rPr>
          <w:rFonts w:ascii="Times New Roman" w:eastAsia="MS Mincho" w:hAnsi="Times New Roman" w:cs="Times New Roman"/>
          <w:i/>
          <w:iCs/>
          <w:kern w:val="0"/>
          <w:u w:val="single"/>
          <w14:ligatures w14:val="none"/>
        </w:rPr>
        <w:t xml:space="preserve">objectively, probably was one of the stupidest people in </w:t>
      </w:r>
      <w:r w:rsidR="000A702C" w:rsidRPr="000A702C">
        <w:rPr>
          <w:rFonts w:ascii="Times New Roman" w:eastAsia="MS Mincho" w:hAnsi="Times New Roman" w:cs="Times New Roman"/>
          <w:i/>
          <w:iCs/>
          <w:kern w:val="0"/>
          <w:u w:val="single"/>
          <w14:ligatures w14:val="none"/>
        </w:rPr>
        <w:t>government.</w:t>
      </w:r>
      <w:r w:rsidR="00DC27C5" w:rsidRPr="00E3209C">
        <w:rPr>
          <w:rFonts w:ascii="Times New Roman" w:eastAsia="MS Mincho" w:hAnsi="Times New Roman" w:cs="Times New Roman"/>
          <w:i/>
          <w:iCs/>
          <w:kern w:val="0"/>
          <w14:ligatures w14:val="none"/>
        </w:rPr>
        <w:t xml:space="preserve"> </w:t>
      </w:r>
    </w:p>
    <w:p w14:paraId="7BFF7C9A" w14:textId="77777777" w:rsidR="00954F1C" w:rsidRPr="00954F1C" w:rsidRDefault="00954F1C" w:rsidP="00954F1C">
      <w:pPr>
        <w:spacing w:after="0" w:line="240" w:lineRule="auto"/>
        <w:rPr>
          <w:rFonts w:ascii="Times New Roman" w:eastAsia="Aptos" w:hAnsi="Times New Roman" w:cs="Times New Roman"/>
          <w:kern w:val="0"/>
          <w14:ligatures w14:val="none"/>
        </w:rPr>
      </w:pPr>
    </w:p>
    <w:p w14:paraId="26BA1D3F" w14:textId="416D89D8" w:rsidR="00073008" w:rsidRPr="00080F8B" w:rsidRDefault="00E7349F" w:rsidP="00080F8B">
      <w:pPr>
        <w:rPr>
          <w:rFonts w:ascii="Times New Roman" w:hAnsi="Times New Roman" w:cs="Times New Roman"/>
        </w:rPr>
      </w:pPr>
      <w:r w:rsidRPr="00080F8B">
        <w:rPr>
          <w:rFonts w:ascii="Times New Roman" w:hAnsi="Times New Roman" w:cs="Times New Roman"/>
        </w:rPr>
        <w:t xml:space="preserve">Senator Moreno benefited more than any other Congressional candidate from crypto spending in the 2024 election - while Gensler, even more than </w:t>
      </w:r>
      <w:r w:rsidR="00E92A5B" w:rsidRPr="00080F8B">
        <w:rPr>
          <w:rFonts w:ascii="Times New Roman" w:hAnsi="Times New Roman" w:cs="Times New Roman"/>
        </w:rPr>
        <w:t xml:space="preserve">former Chair </w:t>
      </w:r>
      <w:r w:rsidRPr="00080F8B">
        <w:rPr>
          <w:rFonts w:ascii="Times New Roman" w:hAnsi="Times New Roman" w:cs="Times New Roman"/>
        </w:rPr>
        <w:t xml:space="preserve">Sherrod Brown, was arguably crypto’s primary antagonist in Washington </w:t>
      </w:r>
      <w:r w:rsidR="00BE1975" w:rsidRPr="00080F8B">
        <w:rPr>
          <w:rFonts w:ascii="Times New Roman" w:hAnsi="Times New Roman" w:cs="Times New Roman"/>
        </w:rPr>
        <w:t>during</w:t>
      </w:r>
      <w:r w:rsidRPr="00080F8B">
        <w:rPr>
          <w:rFonts w:ascii="Times New Roman" w:hAnsi="Times New Roman" w:cs="Times New Roman"/>
        </w:rPr>
        <w:t xml:space="preserve"> the Biden </w:t>
      </w:r>
      <w:r w:rsidR="00BE1975" w:rsidRPr="00080F8B">
        <w:rPr>
          <w:rFonts w:ascii="Times New Roman" w:hAnsi="Times New Roman" w:cs="Times New Roman"/>
        </w:rPr>
        <w:t>era</w:t>
      </w:r>
      <w:r w:rsidRPr="00080F8B">
        <w:rPr>
          <w:rFonts w:ascii="Times New Roman" w:hAnsi="Times New Roman" w:cs="Times New Roman"/>
        </w:rPr>
        <w:t xml:space="preserve">. </w:t>
      </w:r>
    </w:p>
    <w:p w14:paraId="308B7D7D" w14:textId="77777777" w:rsidR="00073008" w:rsidRPr="00080F8B" w:rsidRDefault="00073008" w:rsidP="00080F8B">
      <w:pPr>
        <w:rPr>
          <w:rFonts w:ascii="Times New Roman" w:hAnsi="Times New Roman" w:cs="Times New Roman"/>
        </w:rPr>
      </w:pPr>
    </w:p>
    <w:p w14:paraId="34072254" w14:textId="59AE5DCD" w:rsidR="00C24776" w:rsidRPr="00080F8B" w:rsidRDefault="00BE1975" w:rsidP="00080F8B">
      <w:pPr>
        <w:rPr>
          <w:rFonts w:ascii="Times New Roman" w:hAnsi="Times New Roman" w:cs="Times New Roman"/>
          <w:i/>
          <w:iCs/>
        </w:rPr>
      </w:pPr>
      <w:r w:rsidRPr="00080F8B">
        <w:rPr>
          <w:rFonts w:ascii="Times New Roman" w:hAnsi="Times New Roman" w:cs="Times New Roman"/>
        </w:rPr>
        <w:t xml:space="preserve">Moreno’s </w:t>
      </w:r>
      <w:r w:rsidR="00E7349F" w:rsidRPr="00080F8B">
        <w:rPr>
          <w:rFonts w:ascii="Times New Roman" w:hAnsi="Times New Roman" w:cs="Times New Roman"/>
        </w:rPr>
        <w:t>casually rude comment</w:t>
      </w:r>
      <w:r w:rsidR="0042345D" w:rsidRPr="00080F8B">
        <w:rPr>
          <w:rFonts w:ascii="Times New Roman" w:hAnsi="Times New Roman" w:cs="Times New Roman"/>
        </w:rPr>
        <w:t xml:space="preserve">s </w:t>
      </w:r>
      <w:r w:rsidR="00E01507" w:rsidRPr="00080F8B">
        <w:rPr>
          <w:rFonts w:ascii="Times New Roman" w:hAnsi="Times New Roman" w:cs="Times New Roman"/>
        </w:rPr>
        <w:t>were intentional</w:t>
      </w:r>
      <w:r w:rsidR="001C55B5" w:rsidRPr="00080F8B">
        <w:rPr>
          <w:rFonts w:ascii="Times New Roman" w:hAnsi="Times New Roman" w:cs="Times New Roman"/>
        </w:rPr>
        <w:t>ly overdone</w:t>
      </w:r>
      <w:r w:rsidR="00E92A5B" w:rsidRPr="00080F8B">
        <w:rPr>
          <w:rFonts w:ascii="Times New Roman" w:hAnsi="Times New Roman" w:cs="Times New Roman"/>
        </w:rPr>
        <w:t>; t</w:t>
      </w:r>
      <w:r w:rsidR="00E01507" w:rsidRPr="00080F8B">
        <w:rPr>
          <w:rFonts w:ascii="Times New Roman" w:hAnsi="Times New Roman" w:cs="Times New Roman"/>
        </w:rPr>
        <w:t>hey were the Fin Reg</w:t>
      </w:r>
      <w:r w:rsidR="00E7349F" w:rsidRPr="00080F8B">
        <w:rPr>
          <w:rFonts w:ascii="Times New Roman" w:hAnsi="Times New Roman" w:cs="Times New Roman"/>
        </w:rPr>
        <w:t xml:space="preserve"> equivalent of</w:t>
      </w:r>
      <w:r w:rsidR="00B4253A" w:rsidRPr="00080F8B">
        <w:rPr>
          <w:rFonts w:ascii="Times New Roman" w:hAnsi="Times New Roman" w:cs="Times New Roman"/>
        </w:rPr>
        <w:t xml:space="preserve"> Roman general</w:t>
      </w:r>
      <w:r w:rsidR="00E7349F" w:rsidRPr="00080F8B">
        <w:rPr>
          <w:rFonts w:ascii="Times New Roman" w:hAnsi="Times New Roman" w:cs="Times New Roman"/>
        </w:rPr>
        <w:t xml:space="preserve"> Lucius Cornelius Sulla </w:t>
      </w:r>
      <w:r w:rsidR="00411D7A" w:rsidRPr="00080F8B">
        <w:rPr>
          <w:rFonts w:ascii="Times New Roman" w:hAnsi="Times New Roman" w:cs="Times New Roman"/>
        </w:rPr>
        <w:t xml:space="preserve">(six times consul) </w:t>
      </w:r>
      <w:hyperlink r:id="rId37" w:history="1">
        <w:r w:rsidR="00E7349F" w:rsidRPr="00080F8B">
          <w:rPr>
            <w:rStyle w:val="Hyperlink"/>
            <w:rFonts w:ascii="Times New Roman" w:eastAsia="Aptos" w:hAnsi="Times New Roman" w:cs="Times New Roman"/>
            <w:kern w:val="0"/>
            <w14:ligatures w14:val="none"/>
          </w:rPr>
          <w:t>exhuming the bones of</w:t>
        </w:r>
        <w:r w:rsidR="00411D7A" w:rsidRPr="00080F8B">
          <w:rPr>
            <w:rStyle w:val="Hyperlink"/>
            <w:rFonts w:ascii="Times New Roman" w:eastAsia="Aptos" w:hAnsi="Times New Roman" w:cs="Times New Roman"/>
            <w:kern w:val="0"/>
            <w14:ligatures w14:val="none"/>
          </w:rPr>
          <w:t xml:space="preserve"> his rival</w:t>
        </w:r>
      </w:hyperlink>
      <w:r w:rsidR="00E7349F" w:rsidRPr="00080F8B">
        <w:rPr>
          <w:rFonts w:ascii="Times New Roman" w:hAnsi="Times New Roman" w:cs="Times New Roman"/>
        </w:rPr>
        <w:t xml:space="preserve"> Gaius Marius </w:t>
      </w:r>
      <w:r w:rsidR="00411D7A" w:rsidRPr="00080F8B">
        <w:rPr>
          <w:rFonts w:ascii="Times New Roman" w:hAnsi="Times New Roman" w:cs="Times New Roman"/>
        </w:rPr>
        <w:t xml:space="preserve">(five times consul) </w:t>
      </w:r>
      <w:r w:rsidR="00C24776" w:rsidRPr="00080F8B">
        <w:rPr>
          <w:rFonts w:ascii="Times New Roman" w:hAnsi="Times New Roman" w:cs="Times New Roman"/>
          <w:i/>
          <w:iCs/>
        </w:rPr>
        <w:t>so he could</w:t>
      </w:r>
      <w:r w:rsidR="00B4253A" w:rsidRPr="00080F8B">
        <w:rPr>
          <w:rFonts w:ascii="Times New Roman" w:hAnsi="Times New Roman" w:cs="Times New Roman"/>
          <w:i/>
          <w:iCs/>
        </w:rPr>
        <w:t xml:space="preserve"> </w:t>
      </w:r>
      <w:r w:rsidR="00E7349F" w:rsidRPr="00080F8B">
        <w:rPr>
          <w:rFonts w:ascii="Times New Roman" w:hAnsi="Times New Roman" w:cs="Times New Roman"/>
          <w:i/>
          <w:iCs/>
        </w:rPr>
        <w:t>throw</w:t>
      </w:r>
      <w:r w:rsidR="00C24776" w:rsidRPr="00080F8B">
        <w:rPr>
          <w:rFonts w:ascii="Times New Roman" w:hAnsi="Times New Roman" w:cs="Times New Roman"/>
          <w:i/>
          <w:iCs/>
        </w:rPr>
        <w:t xml:space="preserve"> them</w:t>
      </w:r>
      <w:r w:rsidR="00E7349F" w:rsidRPr="00080F8B">
        <w:rPr>
          <w:rFonts w:ascii="Times New Roman" w:hAnsi="Times New Roman" w:cs="Times New Roman"/>
          <w:i/>
          <w:iCs/>
        </w:rPr>
        <w:t xml:space="preserve"> into the ocean</w:t>
      </w:r>
      <w:r w:rsidR="00C85D26" w:rsidRPr="00080F8B">
        <w:rPr>
          <w:rFonts w:ascii="Times New Roman" w:hAnsi="Times New Roman" w:cs="Times New Roman"/>
          <w:i/>
          <w:iCs/>
        </w:rPr>
        <w:t>.</w:t>
      </w:r>
      <w:r w:rsidR="00E01507" w:rsidRPr="00080F8B">
        <w:rPr>
          <w:rFonts w:ascii="Times New Roman" w:hAnsi="Times New Roman" w:cs="Times New Roman"/>
          <w:i/>
          <w:iCs/>
        </w:rPr>
        <w:t xml:space="preserve"> </w:t>
      </w:r>
    </w:p>
    <w:p w14:paraId="4CD4CB62" w14:textId="7D4131CA" w:rsidR="00954F1C" w:rsidRPr="00080F8B" w:rsidRDefault="00711EE6" w:rsidP="00080F8B">
      <w:pPr>
        <w:rPr>
          <w:rFonts w:ascii="Times New Roman" w:hAnsi="Times New Roman" w:cs="Times New Roman"/>
        </w:rPr>
      </w:pPr>
      <w:r w:rsidRPr="00080F8B">
        <w:rPr>
          <w:rFonts w:ascii="Times New Roman" w:hAnsi="Times New Roman" w:cs="Times New Roman"/>
        </w:rPr>
        <w:t>D</w:t>
      </w:r>
      <w:r w:rsidR="00FB46A7" w:rsidRPr="00080F8B">
        <w:rPr>
          <w:rFonts w:ascii="Times New Roman" w:hAnsi="Times New Roman" w:cs="Times New Roman"/>
        </w:rPr>
        <w:t xml:space="preserve">isagreements </w:t>
      </w:r>
      <w:r w:rsidR="00CD2997" w:rsidRPr="00080F8B">
        <w:rPr>
          <w:rFonts w:ascii="Times New Roman" w:hAnsi="Times New Roman" w:cs="Times New Roman"/>
        </w:rPr>
        <w:t xml:space="preserve">about policy </w:t>
      </w:r>
      <w:r w:rsidRPr="00080F8B">
        <w:rPr>
          <w:rFonts w:ascii="Times New Roman" w:hAnsi="Times New Roman" w:cs="Times New Roman"/>
        </w:rPr>
        <w:t xml:space="preserve">on crypto are </w:t>
      </w:r>
      <w:r w:rsidR="00FB46A7" w:rsidRPr="00080F8B">
        <w:rPr>
          <w:rFonts w:ascii="Times New Roman" w:hAnsi="Times New Roman" w:cs="Times New Roman"/>
        </w:rPr>
        <w:t>s</w:t>
      </w:r>
      <w:r w:rsidR="00CD6780" w:rsidRPr="00080F8B">
        <w:rPr>
          <w:rFonts w:ascii="Times New Roman" w:hAnsi="Times New Roman" w:cs="Times New Roman"/>
        </w:rPr>
        <w:t xml:space="preserve">tark and the parties </w:t>
      </w:r>
      <w:r w:rsidR="0091152D" w:rsidRPr="00080F8B">
        <w:rPr>
          <w:rFonts w:ascii="Times New Roman" w:hAnsi="Times New Roman" w:cs="Times New Roman"/>
        </w:rPr>
        <w:t>not only deep but</w:t>
      </w:r>
      <w:r w:rsidR="00FB46A7" w:rsidRPr="00080F8B">
        <w:rPr>
          <w:rFonts w:ascii="Times New Roman" w:hAnsi="Times New Roman" w:cs="Times New Roman"/>
        </w:rPr>
        <w:t xml:space="preserve"> entrench</w:t>
      </w:r>
      <w:r w:rsidR="00D116FA" w:rsidRPr="00080F8B">
        <w:rPr>
          <w:rFonts w:ascii="Times New Roman" w:hAnsi="Times New Roman" w:cs="Times New Roman"/>
        </w:rPr>
        <w:t>ed</w:t>
      </w:r>
      <w:r w:rsidR="0091152D" w:rsidRPr="00080F8B">
        <w:rPr>
          <w:rFonts w:ascii="Times New Roman" w:hAnsi="Times New Roman" w:cs="Times New Roman"/>
        </w:rPr>
        <w:t xml:space="preserve">.  </w:t>
      </w:r>
    </w:p>
    <w:p w14:paraId="3EC97278" w14:textId="3643DEBC" w:rsidR="007744E8" w:rsidRPr="00080F8B" w:rsidRDefault="00954F1C" w:rsidP="00080F8B">
      <w:pPr>
        <w:rPr>
          <w:rFonts w:ascii="Times New Roman" w:hAnsi="Times New Roman" w:cs="Times New Roman"/>
        </w:rPr>
      </w:pPr>
      <w:r w:rsidRPr="00080F8B">
        <w:rPr>
          <w:rFonts w:ascii="Times New Roman" w:hAnsi="Times New Roman" w:cs="Times New Roman"/>
        </w:rPr>
        <w:t>The Biden Administration’s SEC Chair may have vacated his office suites at 100 F Street, but</w:t>
      </w:r>
      <w:r w:rsidR="0091152D" w:rsidRPr="00080F8B">
        <w:rPr>
          <w:rFonts w:ascii="Times New Roman" w:hAnsi="Times New Roman" w:cs="Times New Roman"/>
        </w:rPr>
        <w:t xml:space="preserve"> his </w:t>
      </w:r>
      <w:r w:rsidR="003B29DB" w:rsidRPr="00080F8B">
        <w:rPr>
          <w:rFonts w:ascii="Times New Roman" w:hAnsi="Times New Roman" w:cs="Times New Roman"/>
        </w:rPr>
        <w:t xml:space="preserve">many of </w:t>
      </w:r>
      <w:r w:rsidR="0091152D" w:rsidRPr="00080F8B">
        <w:rPr>
          <w:rFonts w:ascii="Times New Roman" w:hAnsi="Times New Roman" w:cs="Times New Roman"/>
        </w:rPr>
        <w:t>top advisors a</w:t>
      </w:r>
      <w:r w:rsidR="002C6786" w:rsidRPr="00080F8B">
        <w:rPr>
          <w:rFonts w:ascii="Times New Roman" w:hAnsi="Times New Roman" w:cs="Times New Roman"/>
        </w:rPr>
        <w:t xml:space="preserve">t the Commission have already found new platforms with influential </w:t>
      </w:r>
      <w:hyperlink r:id="rId38" w:history="1">
        <w:r w:rsidR="002C6786" w:rsidRPr="00080F8B">
          <w:rPr>
            <w:rStyle w:val="Hyperlink"/>
            <w:rFonts w:ascii="Times New Roman" w:eastAsia="Aptos" w:hAnsi="Times New Roman" w:cs="Times New Roman"/>
            <w:kern w:val="0"/>
            <w14:ligatures w14:val="none"/>
          </w:rPr>
          <w:t>policy</w:t>
        </w:r>
      </w:hyperlink>
      <w:r w:rsidR="002C6786" w:rsidRPr="00080F8B">
        <w:rPr>
          <w:rFonts w:ascii="Times New Roman" w:hAnsi="Times New Roman" w:cs="Times New Roman"/>
        </w:rPr>
        <w:t xml:space="preserve"> and </w:t>
      </w:r>
      <w:hyperlink r:id="rId39" w:history="1">
        <w:r w:rsidR="002C6786" w:rsidRPr="00080F8B">
          <w:rPr>
            <w:rStyle w:val="Hyperlink"/>
            <w:rFonts w:ascii="Times New Roman" w:eastAsia="Aptos" w:hAnsi="Times New Roman" w:cs="Times New Roman"/>
            <w:kern w:val="0"/>
            <w14:ligatures w14:val="none"/>
          </w:rPr>
          <w:t>advocacy</w:t>
        </w:r>
      </w:hyperlink>
      <w:r w:rsidR="002C6786" w:rsidRPr="00080F8B">
        <w:rPr>
          <w:rFonts w:ascii="Times New Roman" w:hAnsi="Times New Roman" w:cs="Times New Roman"/>
        </w:rPr>
        <w:t xml:space="preserve"> organization</w:t>
      </w:r>
      <w:r w:rsidR="003F6B07" w:rsidRPr="00080F8B">
        <w:rPr>
          <w:rFonts w:ascii="Times New Roman" w:hAnsi="Times New Roman" w:cs="Times New Roman"/>
        </w:rPr>
        <w:t>s.  They strongly believe the SEC under Gensler did what was necessary to protect investors and markets from dangerous and untested products</w:t>
      </w:r>
      <w:r w:rsidR="00045EE0" w:rsidRPr="00080F8B">
        <w:rPr>
          <w:rFonts w:ascii="Times New Roman" w:hAnsi="Times New Roman" w:cs="Times New Roman"/>
        </w:rPr>
        <w:t xml:space="preserve">, </w:t>
      </w:r>
      <w:r w:rsidR="00731909" w:rsidRPr="00080F8B">
        <w:rPr>
          <w:rFonts w:ascii="Times New Roman" w:hAnsi="Times New Roman" w:cs="Times New Roman"/>
        </w:rPr>
        <w:t xml:space="preserve">and their </w:t>
      </w:r>
      <w:r w:rsidR="00DD2FD3" w:rsidRPr="00080F8B">
        <w:rPr>
          <w:rFonts w:ascii="Times New Roman" w:hAnsi="Times New Roman" w:cs="Times New Roman"/>
        </w:rPr>
        <w:t xml:space="preserve">worst fears </w:t>
      </w:r>
      <w:r w:rsidR="00731909" w:rsidRPr="00080F8B">
        <w:rPr>
          <w:rFonts w:ascii="Times New Roman" w:hAnsi="Times New Roman" w:cs="Times New Roman"/>
        </w:rPr>
        <w:t>about</w:t>
      </w:r>
      <w:r w:rsidR="003F3907" w:rsidRPr="00080F8B">
        <w:rPr>
          <w:rFonts w:ascii="Times New Roman" w:hAnsi="Times New Roman" w:cs="Times New Roman"/>
        </w:rPr>
        <w:t xml:space="preserve"> both</w:t>
      </w:r>
      <w:r w:rsidR="007744E8" w:rsidRPr="00080F8B">
        <w:rPr>
          <w:rFonts w:ascii="Times New Roman" w:hAnsi="Times New Roman" w:cs="Times New Roman"/>
        </w:rPr>
        <w:t xml:space="preserve"> </w:t>
      </w:r>
      <w:hyperlink r:id="rId40" w:history="1">
        <w:r w:rsidR="00731909" w:rsidRPr="00080F8B">
          <w:rPr>
            <w:rStyle w:val="Hyperlink"/>
            <w:rFonts w:ascii="Times New Roman" w:eastAsia="Aptos" w:hAnsi="Times New Roman" w:cs="Times New Roman"/>
            <w:kern w:val="0"/>
            <w14:ligatures w14:val="none"/>
          </w:rPr>
          <w:t>crypto</w:t>
        </w:r>
      </w:hyperlink>
      <w:r w:rsidR="00045EE0" w:rsidRPr="00080F8B">
        <w:rPr>
          <w:rFonts w:ascii="Times New Roman" w:hAnsi="Times New Roman" w:cs="Times New Roman"/>
        </w:rPr>
        <w:t xml:space="preserve"> and </w:t>
      </w:r>
      <w:hyperlink r:id="rId41" w:history="1">
        <w:r w:rsidR="00045EE0" w:rsidRPr="00080F8B">
          <w:rPr>
            <w:rStyle w:val="Hyperlink"/>
            <w:rFonts w:ascii="Times New Roman" w:eastAsia="Aptos" w:hAnsi="Times New Roman" w:cs="Times New Roman"/>
            <w:kern w:val="0"/>
            <w14:ligatures w14:val="none"/>
          </w:rPr>
          <w:t>stable coins</w:t>
        </w:r>
      </w:hyperlink>
      <w:r w:rsidR="00731909" w:rsidRPr="00080F8B">
        <w:rPr>
          <w:rFonts w:ascii="Times New Roman" w:hAnsi="Times New Roman" w:cs="Times New Roman"/>
        </w:rPr>
        <w:t xml:space="preserve"> </w:t>
      </w:r>
      <w:r w:rsidR="00DD2FD3" w:rsidRPr="00080F8B">
        <w:rPr>
          <w:rFonts w:ascii="Times New Roman" w:hAnsi="Times New Roman" w:cs="Times New Roman"/>
        </w:rPr>
        <w:t>were</w:t>
      </w:r>
      <w:r w:rsidR="00470F04" w:rsidRPr="00080F8B">
        <w:rPr>
          <w:rFonts w:ascii="Times New Roman" w:hAnsi="Times New Roman" w:cs="Times New Roman"/>
        </w:rPr>
        <w:t xml:space="preserve"> repeatedly shown to be</w:t>
      </w:r>
      <w:r w:rsidR="003F3907" w:rsidRPr="00080F8B">
        <w:rPr>
          <w:rFonts w:ascii="Times New Roman" w:hAnsi="Times New Roman" w:cs="Times New Roman"/>
        </w:rPr>
        <w:t xml:space="preserve"> valid.</w:t>
      </w:r>
      <w:r w:rsidR="00731909" w:rsidRPr="00080F8B">
        <w:rPr>
          <w:rFonts w:ascii="Times New Roman" w:hAnsi="Times New Roman" w:cs="Times New Roman"/>
        </w:rPr>
        <w:t xml:space="preserve">  </w:t>
      </w:r>
    </w:p>
    <w:p w14:paraId="2604949C" w14:textId="68622C00" w:rsidR="0091152D" w:rsidRPr="00080F8B" w:rsidRDefault="00731909" w:rsidP="00080F8B">
      <w:pPr>
        <w:rPr>
          <w:rFonts w:ascii="Times New Roman" w:hAnsi="Times New Roman" w:cs="Times New Roman"/>
        </w:rPr>
      </w:pPr>
      <w:r w:rsidRPr="00080F8B">
        <w:rPr>
          <w:rFonts w:ascii="Times New Roman" w:hAnsi="Times New Roman" w:cs="Times New Roman"/>
        </w:rPr>
        <w:t>Th</w:t>
      </w:r>
      <w:r w:rsidR="002C6786" w:rsidRPr="00080F8B">
        <w:rPr>
          <w:rFonts w:ascii="Times New Roman" w:hAnsi="Times New Roman" w:cs="Times New Roman"/>
        </w:rPr>
        <w:t>ey will</w:t>
      </w:r>
      <w:r w:rsidR="0091152D" w:rsidRPr="00080F8B">
        <w:rPr>
          <w:rFonts w:ascii="Times New Roman" w:hAnsi="Times New Roman" w:cs="Times New Roman"/>
        </w:rPr>
        <w:t xml:space="preserve"> remain</w:t>
      </w:r>
      <w:r w:rsidR="002C6786" w:rsidRPr="00080F8B">
        <w:rPr>
          <w:rFonts w:ascii="Times New Roman" w:hAnsi="Times New Roman" w:cs="Times New Roman"/>
        </w:rPr>
        <w:t xml:space="preserve"> </w:t>
      </w:r>
      <w:r w:rsidR="003B29DB" w:rsidRPr="00080F8B">
        <w:rPr>
          <w:rFonts w:ascii="Times New Roman" w:hAnsi="Times New Roman" w:cs="Times New Roman"/>
        </w:rPr>
        <w:t>engaged in th</w:t>
      </w:r>
      <w:r w:rsidR="004507D2" w:rsidRPr="00080F8B">
        <w:rPr>
          <w:rFonts w:ascii="Times New Roman" w:hAnsi="Times New Roman" w:cs="Times New Roman"/>
        </w:rPr>
        <w:t>e</w:t>
      </w:r>
      <w:r w:rsidR="003B29DB" w:rsidRPr="00080F8B">
        <w:rPr>
          <w:rFonts w:ascii="Times New Roman" w:hAnsi="Times New Roman" w:cs="Times New Roman"/>
        </w:rPr>
        <w:t xml:space="preserve"> debate.</w:t>
      </w:r>
      <w:r w:rsidR="0091152D" w:rsidRPr="00080F8B">
        <w:rPr>
          <w:rFonts w:ascii="Times New Roman" w:hAnsi="Times New Roman" w:cs="Times New Roman"/>
        </w:rPr>
        <w:t xml:space="preserve"> </w:t>
      </w:r>
    </w:p>
    <w:p w14:paraId="5884F02F" w14:textId="5FFA8BEB" w:rsidR="00C50928" w:rsidRPr="00080F8B" w:rsidRDefault="003B29DB" w:rsidP="00080F8B">
      <w:pPr>
        <w:rPr>
          <w:rFonts w:ascii="Times New Roman" w:hAnsi="Times New Roman" w:cs="Times New Roman"/>
        </w:rPr>
      </w:pPr>
      <w:r w:rsidRPr="00080F8B">
        <w:rPr>
          <w:rFonts w:ascii="Times New Roman" w:hAnsi="Times New Roman" w:cs="Times New Roman"/>
        </w:rPr>
        <w:t xml:space="preserve">Gensler’s </w:t>
      </w:r>
      <w:r w:rsidR="001C55B5" w:rsidRPr="00080F8B">
        <w:rPr>
          <w:rFonts w:ascii="Times New Roman" w:hAnsi="Times New Roman" w:cs="Times New Roman"/>
        </w:rPr>
        <w:t xml:space="preserve">legacy </w:t>
      </w:r>
      <w:r w:rsidR="00254A72" w:rsidRPr="00080F8B">
        <w:rPr>
          <w:rFonts w:ascii="Times New Roman" w:hAnsi="Times New Roman" w:cs="Times New Roman"/>
        </w:rPr>
        <w:t>–</w:t>
      </w:r>
      <w:r w:rsidR="001C55B5" w:rsidRPr="00080F8B">
        <w:rPr>
          <w:rFonts w:ascii="Times New Roman" w:hAnsi="Times New Roman" w:cs="Times New Roman"/>
        </w:rPr>
        <w:t xml:space="preserve"> </w:t>
      </w:r>
      <w:r w:rsidR="00254A72" w:rsidRPr="00080F8B">
        <w:rPr>
          <w:rFonts w:ascii="Times New Roman" w:hAnsi="Times New Roman" w:cs="Times New Roman"/>
        </w:rPr>
        <w:t xml:space="preserve">namely, </w:t>
      </w:r>
      <w:r w:rsidR="001C55B5" w:rsidRPr="00080F8B">
        <w:rPr>
          <w:rFonts w:ascii="Times New Roman" w:hAnsi="Times New Roman" w:cs="Times New Roman"/>
        </w:rPr>
        <w:t>his</w:t>
      </w:r>
      <w:r w:rsidR="00954F1C" w:rsidRPr="00080F8B">
        <w:rPr>
          <w:rFonts w:ascii="Times New Roman" w:hAnsi="Times New Roman" w:cs="Times New Roman"/>
        </w:rPr>
        <w:t xml:space="preserve"> </w:t>
      </w:r>
      <w:hyperlink r:id="rId42" w:history="1">
        <w:r w:rsidR="00954F1C" w:rsidRPr="00080F8B">
          <w:rPr>
            <w:rStyle w:val="Hyperlink"/>
            <w:rFonts w:ascii="Times New Roman" w:eastAsia="Aptos" w:hAnsi="Times New Roman" w:cs="Times New Roman"/>
            <w:kern w:val="0"/>
            <w14:ligatures w14:val="none"/>
          </w:rPr>
          <w:t>lack of enthusiasm for blockchain and crypto</w:t>
        </w:r>
      </w:hyperlink>
      <w:r w:rsidR="00954F1C" w:rsidRPr="00080F8B">
        <w:rPr>
          <w:rFonts w:ascii="Times New Roman" w:hAnsi="Times New Roman" w:cs="Times New Roman"/>
        </w:rPr>
        <w:t xml:space="preserve">, </w:t>
      </w:r>
      <w:r w:rsidR="00784BC6" w:rsidRPr="00080F8B">
        <w:rPr>
          <w:rFonts w:ascii="Times New Roman" w:hAnsi="Times New Roman" w:cs="Times New Roman"/>
        </w:rPr>
        <w:t>and</w:t>
      </w:r>
      <w:r w:rsidR="00954F1C" w:rsidRPr="00080F8B">
        <w:rPr>
          <w:rFonts w:ascii="Times New Roman" w:hAnsi="Times New Roman" w:cs="Times New Roman"/>
        </w:rPr>
        <w:t xml:space="preserve"> his unwillingness to accommodate the entry of these products into mainstream U.S. capital markets </w:t>
      </w:r>
      <w:r w:rsidR="00334756" w:rsidRPr="00080F8B">
        <w:rPr>
          <w:rFonts w:ascii="Times New Roman" w:hAnsi="Times New Roman" w:cs="Times New Roman"/>
        </w:rPr>
        <w:t xml:space="preserve">while at the Commission </w:t>
      </w:r>
      <w:r w:rsidR="00C85D26" w:rsidRPr="00080F8B">
        <w:rPr>
          <w:rFonts w:ascii="Times New Roman" w:hAnsi="Times New Roman" w:cs="Times New Roman"/>
        </w:rPr>
        <w:t>–</w:t>
      </w:r>
      <w:r w:rsidR="00954F1C" w:rsidRPr="00080F8B">
        <w:rPr>
          <w:rFonts w:ascii="Times New Roman" w:hAnsi="Times New Roman" w:cs="Times New Roman"/>
        </w:rPr>
        <w:t xml:space="preserve"> whethe</w:t>
      </w:r>
      <w:r w:rsidR="00C85D26" w:rsidRPr="00080F8B">
        <w:rPr>
          <w:rFonts w:ascii="Times New Roman" w:hAnsi="Times New Roman" w:cs="Times New Roman"/>
        </w:rPr>
        <w:t xml:space="preserve">r by </w:t>
      </w:r>
      <w:hyperlink r:id="rId43" w:history="1">
        <w:r w:rsidR="00C85D26" w:rsidRPr="00080F8B">
          <w:rPr>
            <w:rStyle w:val="Hyperlink"/>
            <w:rFonts w:ascii="Times New Roman" w:eastAsia="Aptos" w:hAnsi="Times New Roman" w:cs="Times New Roman"/>
            <w:kern w:val="0"/>
            <w14:ligatures w14:val="none"/>
          </w:rPr>
          <w:t xml:space="preserve">rendering </w:t>
        </w:r>
        <w:r w:rsidR="00954F1C" w:rsidRPr="00080F8B">
          <w:rPr>
            <w:rStyle w:val="Hyperlink"/>
            <w:rFonts w:ascii="Times New Roman" w:eastAsia="Aptos" w:hAnsi="Times New Roman" w:cs="Times New Roman"/>
            <w:kern w:val="0"/>
            <w14:ligatures w14:val="none"/>
          </w:rPr>
          <w:t>novel interpretations of existing securities laws</w:t>
        </w:r>
      </w:hyperlink>
      <w:r w:rsidR="00954F1C" w:rsidRPr="00080F8B">
        <w:rPr>
          <w:rFonts w:ascii="Times New Roman" w:hAnsi="Times New Roman" w:cs="Times New Roman"/>
        </w:rPr>
        <w:t>, or by working with Congress to fashion new laws - will be a point of fierce contention as Congress moves forward with legislation in this area.   </w:t>
      </w:r>
    </w:p>
    <w:p w14:paraId="1E5C462E" w14:textId="65105F67" w:rsidR="001F33E7" w:rsidRPr="00080F8B" w:rsidRDefault="00954F1C" w:rsidP="00080F8B">
      <w:pPr>
        <w:rPr>
          <w:rFonts w:ascii="Times New Roman" w:hAnsi="Times New Roman" w:cs="Times New Roman"/>
        </w:rPr>
      </w:pPr>
      <w:r w:rsidRPr="00080F8B">
        <w:rPr>
          <w:rFonts w:ascii="Times New Roman" w:hAnsi="Times New Roman" w:cs="Times New Roman"/>
        </w:rPr>
        <w:t>We don’t yet know whether</w:t>
      </w:r>
      <w:r w:rsidR="008A593A" w:rsidRPr="00080F8B">
        <w:rPr>
          <w:rFonts w:ascii="Times New Roman" w:hAnsi="Times New Roman" w:cs="Times New Roman"/>
        </w:rPr>
        <w:t xml:space="preserve"> </w:t>
      </w:r>
      <w:r w:rsidR="00DF2D36" w:rsidRPr="00080F8B">
        <w:rPr>
          <w:rFonts w:ascii="Times New Roman" w:hAnsi="Times New Roman" w:cs="Times New Roman"/>
        </w:rPr>
        <w:t xml:space="preserve">most </w:t>
      </w:r>
      <w:r w:rsidR="008A593A" w:rsidRPr="00080F8B">
        <w:rPr>
          <w:rFonts w:ascii="Times New Roman" w:hAnsi="Times New Roman" w:cs="Times New Roman"/>
        </w:rPr>
        <w:t>Congressional</w:t>
      </w:r>
      <w:r w:rsidRPr="00080F8B">
        <w:rPr>
          <w:rFonts w:ascii="Times New Roman" w:hAnsi="Times New Roman" w:cs="Times New Roman"/>
        </w:rPr>
        <w:t xml:space="preserve"> Democrats will continue to stick with Gensle</w:t>
      </w:r>
      <w:r w:rsidR="00C50928" w:rsidRPr="00080F8B">
        <w:rPr>
          <w:rFonts w:ascii="Times New Roman" w:hAnsi="Times New Roman" w:cs="Times New Roman"/>
        </w:rPr>
        <w:t xml:space="preserve">r’s </w:t>
      </w:r>
      <w:r w:rsidR="006F4B05" w:rsidRPr="00080F8B">
        <w:rPr>
          <w:rFonts w:ascii="Times New Roman" w:hAnsi="Times New Roman" w:cs="Times New Roman"/>
        </w:rPr>
        <w:t xml:space="preserve">basic </w:t>
      </w:r>
      <w:r w:rsidR="00C50928" w:rsidRPr="00080F8B">
        <w:rPr>
          <w:rFonts w:ascii="Times New Roman" w:hAnsi="Times New Roman" w:cs="Times New Roman"/>
        </w:rPr>
        <w:t>position</w:t>
      </w:r>
      <w:r w:rsidR="006F4B05" w:rsidRPr="00080F8B">
        <w:rPr>
          <w:rFonts w:ascii="Times New Roman" w:hAnsi="Times New Roman" w:cs="Times New Roman"/>
        </w:rPr>
        <w:t>, modify</w:t>
      </w:r>
      <w:r w:rsidR="00EC37C6" w:rsidRPr="00080F8B">
        <w:rPr>
          <w:rFonts w:ascii="Times New Roman" w:hAnsi="Times New Roman" w:cs="Times New Roman"/>
        </w:rPr>
        <w:t xml:space="preserve"> </w:t>
      </w:r>
      <w:r w:rsidR="00DF2D36" w:rsidRPr="00080F8B">
        <w:rPr>
          <w:rFonts w:ascii="Times New Roman" w:hAnsi="Times New Roman" w:cs="Times New Roman"/>
        </w:rPr>
        <w:t>that</w:t>
      </w:r>
      <w:r w:rsidR="001F33E7" w:rsidRPr="00080F8B">
        <w:rPr>
          <w:rFonts w:ascii="Times New Roman" w:hAnsi="Times New Roman" w:cs="Times New Roman"/>
        </w:rPr>
        <w:t xml:space="preserve"> position, or</w:t>
      </w:r>
      <w:r w:rsidR="00EC37C6" w:rsidRPr="00080F8B">
        <w:rPr>
          <w:rFonts w:ascii="Times New Roman" w:hAnsi="Times New Roman" w:cs="Times New Roman"/>
        </w:rPr>
        <w:t xml:space="preserve"> embrace</w:t>
      </w:r>
      <w:r w:rsidRPr="00080F8B">
        <w:rPr>
          <w:rFonts w:ascii="Times New Roman" w:hAnsi="Times New Roman" w:cs="Times New Roman"/>
        </w:rPr>
        <w:t xml:space="preserve"> </w:t>
      </w:r>
      <w:hyperlink r:id="rId44" w:history="1">
        <w:r w:rsidR="00C50928" w:rsidRPr="00080F8B">
          <w:rPr>
            <w:rStyle w:val="Hyperlink"/>
            <w:rFonts w:ascii="Times New Roman" w:eastAsia="Aptos" w:hAnsi="Times New Roman" w:cs="Times New Roman"/>
            <w:kern w:val="0"/>
            <w14:ligatures w14:val="none"/>
          </w:rPr>
          <w:t>a fundamentally</w:t>
        </w:r>
        <w:r w:rsidRPr="00080F8B">
          <w:rPr>
            <w:rStyle w:val="Hyperlink"/>
            <w:rFonts w:ascii="Times New Roman" w:eastAsia="Aptos" w:hAnsi="Times New Roman" w:cs="Times New Roman"/>
            <w:kern w:val="0"/>
            <w14:ligatures w14:val="none"/>
          </w:rPr>
          <w:t xml:space="preserve"> new </w:t>
        </w:r>
        <w:r w:rsidR="00EC37C6" w:rsidRPr="00080F8B">
          <w:rPr>
            <w:rStyle w:val="Hyperlink"/>
            <w:rFonts w:ascii="Times New Roman" w:eastAsia="Aptos" w:hAnsi="Times New Roman" w:cs="Times New Roman"/>
            <w:kern w:val="0"/>
            <w14:ligatures w14:val="none"/>
          </w:rPr>
          <w:t>regulatory framework</w:t>
        </w:r>
        <w:r w:rsidR="00DF2D36" w:rsidRPr="00080F8B">
          <w:rPr>
            <w:rStyle w:val="Hyperlink"/>
            <w:rFonts w:ascii="Times New Roman" w:eastAsia="Aptos" w:hAnsi="Times New Roman" w:cs="Times New Roman"/>
            <w:kern w:val="0"/>
            <w14:ligatures w14:val="none"/>
          </w:rPr>
          <w:t xml:space="preserve"> for</w:t>
        </w:r>
        <w:r w:rsidR="006F4B05" w:rsidRPr="00080F8B">
          <w:rPr>
            <w:rStyle w:val="Hyperlink"/>
            <w:rFonts w:ascii="Times New Roman" w:eastAsia="Aptos" w:hAnsi="Times New Roman" w:cs="Times New Roman"/>
            <w:kern w:val="0"/>
            <w14:ligatures w14:val="none"/>
          </w:rPr>
          <w:t xml:space="preserve"> crypto</w:t>
        </w:r>
      </w:hyperlink>
      <w:r w:rsidRPr="00080F8B">
        <w:rPr>
          <w:rFonts w:ascii="Times New Roman" w:hAnsi="Times New Roman" w:cs="Times New Roman"/>
        </w:rPr>
        <w:t xml:space="preserve">. </w:t>
      </w:r>
      <w:r w:rsidR="008A593A" w:rsidRPr="00080F8B">
        <w:rPr>
          <w:rFonts w:ascii="Times New Roman" w:hAnsi="Times New Roman" w:cs="Times New Roman"/>
        </w:rPr>
        <w:t xml:space="preserve"> They </w:t>
      </w:r>
      <w:r w:rsidR="001F33E7" w:rsidRPr="00080F8B">
        <w:rPr>
          <w:rFonts w:ascii="Times New Roman" w:hAnsi="Times New Roman" w:cs="Times New Roman"/>
        </w:rPr>
        <w:t>are</w:t>
      </w:r>
      <w:r w:rsidRPr="00080F8B">
        <w:rPr>
          <w:rFonts w:ascii="Times New Roman" w:hAnsi="Times New Roman" w:cs="Times New Roman"/>
        </w:rPr>
        <w:t xml:space="preserve"> in the process of </w:t>
      </w:r>
      <w:r w:rsidR="008A593A" w:rsidRPr="00080F8B">
        <w:rPr>
          <w:rFonts w:ascii="Times New Roman" w:hAnsi="Times New Roman" w:cs="Times New Roman"/>
        </w:rPr>
        <w:t>weighing their options</w:t>
      </w:r>
      <w:r w:rsidRPr="00080F8B">
        <w:rPr>
          <w:rFonts w:ascii="Times New Roman" w:hAnsi="Times New Roman" w:cs="Times New Roman"/>
        </w:rPr>
        <w:t xml:space="preserve"> </w:t>
      </w:r>
      <w:r w:rsidR="001F33E7" w:rsidRPr="00080F8B">
        <w:rPr>
          <w:rFonts w:ascii="Times New Roman" w:hAnsi="Times New Roman" w:cs="Times New Roman"/>
        </w:rPr>
        <w:t xml:space="preserve">right now, </w:t>
      </w:r>
      <w:r w:rsidRPr="00080F8B">
        <w:rPr>
          <w:rFonts w:ascii="Times New Roman" w:hAnsi="Times New Roman" w:cs="Times New Roman"/>
        </w:rPr>
        <w:t>and th</w:t>
      </w:r>
      <w:r w:rsidR="00344839" w:rsidRPr="00080F8B">
        <w:rPr>
          <w:rFonts w:ascii="Times New Roman" w:hAnsi="Times New Roman" w:cs="Times New Roman"/>
        </w:rPr>
        <w:t>eir thinking</w:t>
      </w:r>
      <w:r w:rsidRPr="00080F8B">
        <w:rPr>
          <w:rFonts w:ascii="Times New Roman" w:hAnsi="Times New Roman" w:cs="Times New Roman"/>
        </w:rPr>
        <w:t xml:space="preserve"> will be</w:t>
      </w:r>
      <w:r w:rsidR="00344839" w:rsidRPr="00080F8B">
        <w:rPr>
          <w:rFonts w:ascii="Times New Roman" w:hAnsi="Times New Roman" w:cs="Times New Roman"/>
        </w:rPr>
        <w:t>come clear</w:t>
      </w:r>
      <w:r w:rsidR="008A593A" w:rsidRPr="00080F8B">
        <w:rPr>
          <w:rFonts w:ascii="Times New Roman" w:hAnsi="Times New Roman" w:cs="Times New Roman"/>
        </w:rPr>
        <w:t>er</w:t>
      </w:r>
      <w:r w:rsidRPr="00080F8B">
        <w:rPr>
          <w:rFonts w:ascii="Times New Roman" w:hAnsi="Times New Roman" w:cs="Times New Roman"/>
        </w:rPr>
        <w:t xml:space="preserve"> </w:t>
      </w:r>
      <w:r w:rsidR="008A593A" w:rsidRPr="00080F8B">
        <w:rPr>
          <w:rFonts w:ascii="Times New Roman" w:hAnsi="Times New Roman" w:cs="Times New Roman"/>
        </w:rPr>
        <w:t xml:space="preserve">as </w:t>
      </w:r>
      <w:r w:rsidRPr="00080F8B">
        <w:rPr>
          <w:rFonts w:ascii="Times New Roman" w:hAnsi="Times New Roman" w:cs="Times New Roman"/>
        </w:rPr>
        <w:t xml:space="preserve">the House and Senate </w:t>
      </w:r>
      <w:r w:rsidR="00981D20" w:rsidRPr="00080F8B">
        <w:rPr>
          <w:rFonts w:ascii="Times New Roman" w:hAnsi="Times New Roman" w:cs="Times New Roman"/>
        </w:rPr>
        <w:t xml:space="preserve">proceed to </w:t>
      </w:r>
      <w:r w:rsidR="008A593A" w:rsidRPr="00080F8B">
        <w:rPr>
          <w:rFonts w:ascii="Times New Roman" w:hAnsi="Times New Roman" w:cs="Times New Roman"/>
        </w:rPr>
        <w:t>consider</w:t>
      </w:r>
      <w:r w:rsidR="00981D20" w:rsidRPr="00080F8B">
        <w:rPr>
          <w:rFonts w:ascii="Times New Roman" w:hAnsi="Times New Roman" w:cs="Times New Roman"/>
        </w:rPr>
        <w:t xml:space="preserve"> stable coin legislation this</w:t>
      </w:r>
      <w:r w:rsidRPr="00080F8B">
        <w:rPr>
          <w:rFonts w:ascii="Times New Roman" w:hAnsi="Times New Roman" w:cs="Times New Roman"/>
        </w:rPr>
        <w:t xml:space="preserve"> month</w:t>
      </w:r>
      <w:r w:rsidR="001F33E7" w:rsidRPr="00080F8B">
        <w:rPr>
          <w:rFonts w:ascii="Times New Roman" w:hAnsi="Times New Roman" w:cs="Times New Roman"/>
        </w:rPr>
        <w:t>.</w:t>
      </w:r>
    </w:p>
    <w:p w14:paraId="1C250B67" w14:textId="757F6448" w:rsidR="00F25391" w:rsidRPr="00080F8B" w:rsidRDefault="002D5730" w:rsidP="00080F8B">
      <w:pPr>
        <w:rPr>
          <w:rFonts w:ascii="Times New Roman" w:hAnsi="Times New Roman" w:cs="Times New Roman"/>
        </w:rPr>
      </w:pPr>
      <w:r w:rsidRPr="00080F8B">
        <w:rPr>
          <w:rFonts w:ascii="Times New Roman" w:hAnsi="Times New Roman" w:cs="Times New Roman"/>
        </w:rPr>
        <w:t xml:space="preserve">We saw </w:t>
      </w:r>
      <w:r w:rsidR="00254A72" w:rsidRPr="00080F8B">
        <w:rPr>
          <w:rFonts w:ascii="Times New Roman" w:hAnsi="Times New Roman" w:cs="Times New Roman"/>
        </w:rPr>
        <w:t xml:space="preserve">our </w:t>
      </w:r>
      <w:r w:rsidRPr="00080F8B">
        <w:rPr>
          <w:rFonts w:ascii="Times New Roman" w:hAnsi="Times New Roman" w:cs="Times New Roman"/>
        </w:rPr>
        <w:t>first glimpse of where things are moving during the Senate markup of the GENIUS Act</w:t>
      </w:r>
      <w:r w:rsidR="00006FB2" w:rsidRPr="00080F8B">
        <w:rPr>
          <w:rFonts w:ascii="Times New Roman" w:hAnsi="Times New Roman" w:cs="Times New Roman"/>
        </w:rPr>
        <w:t xml:space="preserve"> on March 13, and </w:t>
      </w:r>
      <w:r w:rsidR="00981D20" w:rsidRPr="00080F8B">
        <w:rPr>
          <w:rFonts w:ascii="Times New Roman" w:hAnsi="Times New Roman" w:cs="Times New Roman"/>
        </w:rPr>
        <w:t xml:space="preserve">during a marathon </w:t>
      </w:r>
      <w:r w:rsidR="00006FB2" w:rsidRPr="00080F8B">
        <w:rPr>
          <w:rFonts w:ascii="Times New Roman" w:hAnsi="Times New Roman" w:cs="Times New Roman"/>
        </w:rPr>
        <w:t xml:space="preserve">House Financial Services Committee’s </w:t>
      </w:r>
      <w:hyperlink r:id="rId45" w:history="1">
        <w:r w:rsidR="00006FB2" w:rsidRPr="00080F8B">
          <w:rPr>
            <w:rStyle w:val="Hyperlink"/>
            <w:rFonts w:ascii="Times New Roman" w:eastAsia="Aptos" w:hAnsi="Times New Roman" w:cs="Times New Roman"/>
            <w:kern w:val="0"/>
            <w14:ligatures w14:val="none"/>
          </w:rPr>
          <w:t>hearing</w:t>
        </w:r>
      </w:hyperlink>
      <w:r w:rsidR="00006FB2" w:rsidRPr="00080F8B">
        <w:rPr>
          <w:rFonts w:ascii="Times New Roman" w:hAnsi="Times New Roman" w:cs="Times New Roman"/>
        </w:rPr>
        <w:t xml:space="preserve"> on the STABLE Act </w:t>
      </w:r>
      <w:r w:rsidR="004D1805" w:rsidRPr="00080F8B">
        <w:rPr>
          <w:rFonts w:ascii="Times New Roman" w:hAnsi="Times New Roman" w:cs="Times New Roman"/>
        </w:rPr>
        <w:t xml:space="preserve">and “Digital Payments Ecosystem” </w:t>
      </w:r>
      <w:r w:rsidR="00F25391" w:rsidRPr="00080F8B">
        <w:rPr>
          <w:rFonts w:ascii="Times New Roman" w:hAnsi="Times New Roman" w:cs="Times New Roman"/>
        </w:rPr>
        <w:t>held</w:t>
      </w:r>
      <w:r w:rsidR="00981D20" w:rsidRPr="00080F8B">
        <w:rPr>
          <w:rFonts w:ascii="Times New Roman" w:hAnsi="Times New Roman" w:cs="Times New Roman"/>
        </w:rPr>
        <w:t xml:space="preserve"> that same week</w:t>
      </w:r>
      <w:r w:rsidR="00006FB2" w:rsidRPr="00080F8B">
        <w:rPr>
          <w:rFonts w:ascii="Times New Roman" w:hAnsi="Times New Roman" w:cs="Times New Roman"/>
        </w:rPr>
        <w:t>.</w:t>
      </w:r>
      <w:r w:rsidR="00F25391" w:rsidRPr="00080F8B">
        <w:rPr>
          <w:rFonts w:ascii="Times New Roman" w:hAnsi="Times New Roman" w:cs="Times New Roman"/>
        </w:rPr>
        <w:t xml:space="preserve">  </w:t>
      </w:r>
    </w:p>
    <w:p w14:paraId="0F56A3CE" w14:textId="5992419A" w:rsidR="00F25391" w:rsidRPr="00080F8B" w:rsidRDefault="00006FB2" w:rsidP="00080F8B">
      <w:pPr>
        <w:rPr>
          <w:rFonts w:ascii="Times New Roman" w:hAnsi="Times New Roman" w:cs="Times New Roman"/>
        </w:rPr>
      </w:pPr>
      <w:r w:rsidRPr="00080F8B">
        <w:rPr>
          <w:rFonts w:ascii="Times New Roman" w:hAnsi="Times New Roman" w:cs="Times New Roman"/>
        </w:rPr>
        <w:t xml:space="preserve">We will get </w:t>
      </w:r>
      <w:r w:rsidR="00981D20" w:rsidRPr="00080F8B">
        <w:rPr>
          <w:rFonts w:ascii="Times New Roman" w:hAnsi="Times New Roman" w:cs="Times New Roman"/>
        </w:rPr>
        <w:t>our next</w:t>
      </w:r>
      <w:r w:rsidRPr="00080F8B">
        <w:rPr>
          <w:rFonts w:ascii="Times New Roman" w:hAnsi="Times New Roman" w:cs="Times New Roman"/>
        </w:rPr>
        <w:t xml:space="preserve"> look when the </w:t>
      </w:r>
      <w:hyperlink r:id="rId46" w:history="1">
        <w:r w:rsidRPr="00080F8B">
          <w:rPr>
            <w:rStyle w:val="Hyperlink"/>
            <w:rFonts w:ascii="Times New Roman" w:eastAsia="Aptos" w:hAnsi="Times New Roman" w:cs="Times New Roman"/>
            <w:kern w:val="0"/>
            <w14:ligatures w14:val="none"/>
          </w:rPr>
          <w:t xml:space="preserve">HFSC convenes to mark up the STABLE Act </w:t>
        </w:r>
        <w:r w:rsidR="0081496F" w:rsidRPr="00080F8B">
          <w:rPr>
            <w:rStyle w:val="Hyperlink"/>
            <w:rFonts w:ascii="Times New Roman" w:eastAsia="Aptos" w:hAnsi="Times New Roman" w:cs="Times New Roman"/>
            <w:kern w:val="0"/>
            <w14:ligatures w14:val="none"/>
          </w:rPr>
          <w:t>later today</w:t>
        </w:r>
        <w:r w:rsidRPr="00080F8B">
          <w:rPr>
            <w:rStyle w:val="Hyperlink"/>
            <w:rFonts w:ascii="Times New Roman" w:eastAsia="Aptos" w:hAnsi="Times New Roman" w:cs="Times New Roman"/>
            <w:kern w:val="0"/>
            <w14:ligatures w14:val="none"/>
          </w:rPr>
          <w:t xml:space="preserve">. </w:t>
        </w:r>
      </w:hyperlink>
      <w:r w:rsidRPr="00080F8B">
        <w:rPr>
          <w:rFonts w:ascii="Times New Roman" w:hAnsi="Times New Roman" w:cs="Times New Roman"/>
        </w:rPr>
        <w:t xml:space="preserve"> </w:t>
      </w:r>
    </w:p>
    <w:p w14:paraId="4A904AC7" w14:textId="3B643BCB" w:rsidR="00006FB2" w:rsidRPr="00080F8B" w:rsidRDefault="00006FB2" w:rsidP="00080F8B">
      <w:pPr>
        <w:rPr>
          <w:rFonts w:ascii="Times New Roman" w:hAnsi="Times New Roman" w:cs="Times New Roman"/>
        </w:rPr>
      </w:pPr>
      <w:r w:rsidRPr="00080F8B">
        <w:rPr>
          <w:rFonts w:ascii="Times New Roman" w:hAnsi="Times New Roman" w:cs="Times New Roman"/>
        </w:rPr>
        <w:t>We will be watching closely.</w:t>
      </w:r>
    </w:p>
    <w:p w14:paraId="153685C6" w14:textId="77777777" w:rsidR="00954F1C" w:rsidRPr="00080F8B" w:rsidRDefault="00954F1C" w:rsidP="00080F8B">
      <w:pPr>
        <w:rPr>
          <w:rFonts w:ascii="Times New Roman" w:hAnsi="Times New Roman" w:cs="Times New Roman"/>
          <w:b/>
          <w:bCs/>
          <w:sz w:val="28"/>
          <w:szCs w:val="28"/>
        </w:rPr>
      </w:pPr>
    </w:p>
    <w:p w14:paraId="4666B7BD" w14:textId="28181B7D" w:rsidR="00695432" w:rsidRPr="00E3209C" w:rsidRDefault="00695432" w:rsidP="00E773D9">
      <w:pPr>
        <w:pStyle w:val="ListParagraph"/>
        <w:numPr>
          <w:ilvl w:val="0"/>
          <w:numId w:val="1"/>
        </w:numPr>
        <w:rPr>
          <w:rFonts w:ascii="Times New Roman" w:hAnsi="Times New Roman" w:cs="Times New Roman"/>
          <w:sz w:val="28"/>
          <w:szCs w:val="28"/>
        </w:rPr>
      </w:pPr>
      <w:r w:rsidRPr="00E3209C">
        <w:rPr>
          <w:rFonts w:ascii="Times New Roman" w:hAnsi="Times New Roman" w:cs="Times New Roman"/>
          <w:b/>
          <w:bCs/>
          <w:sz w:val="28"/>
          <w:szCs w:val="28"/>
        </w:rPr>
        <w:t>Get Ready to Hear a</w:t>
      </w:r>
      <w:r w:rsidR="00750899">
        <w:rPr>
          <w:rFonts w:ascii="Times New Roman" w:hAnsi="Times New Roman" w:cs="Times New Roman"/>
          <w:b/>
          <w:bCs/>
          <w:sz w:val="28"/>
          <w:szCs w:val="28"/>
        </w:rPr>
        <w:t xml:space="preserve"> Whole</w:t>
      </w:r>
      <w:r w:rsidRPr="00E3209C">
        <w:rPr>
          <w:rFonts w:ascii="Times New Roman" w:hAnsi="Times New Roman" w:cs="Times New Roman"/>
          <w:b/>
          <w:bCs/>
          <w:sz w:val="28"/>
          <w:szCs w:val="28"/>
        </w:rPr>
        <w:t xml:space="preserve"> Lot More </w:t>
      </w:r>
      <w:r w:rsidR="00082A2F" w:rsidRPr="00E3209C">
        <w:rPr>
          <w:rFonts w:ascii="Times New Roman" w:hAnsi="Times New Roman" w:cs="Times New Roman"/>
          <w:b/>
          <w:bCs/>
          <w:sz w:val="28"/>
          <w:szCs w:val="28"/>
        </w:rPr>
        <w:t xml:space="preserve">From </w:t>
      </w:r>
      <w:r w:rsidR="006165C9" w:rsidRPr="00E3209C">
        <w:rPr>
          <w:rFonts w:ascii="Times New Roman" w:hAnsi="Times New Roman" w:cs="Times New Roman"/>
          <w:b/>
          <w:bCs/>
          <w:sz w:val="28"/>
          <w:szCs w:val="28"/>
        </w:rPr>
        <w:t xml:space="preserve">Democrats on the Congressional </w:t>
      </w:r>
      <w:r w:rsidR="003C4AB4" w:rsidRPr="00E3209C">
        <w:rPr>
          <w:rFonts w:ascii="Times New Roman" w:hAnsi="Times New Roman" w:cs="Times New Roman"/>
          <w:b/>
          <w:bCs/>
          <w:sz w:val="28"/>
          <w:szCs w:val="28"/>
        </w:rPr>
        <w:t xml:space="preserve">Banking </w:t>
      </w:r>
      <w:r w:rsidR="00394D33" w:rsidRPr="00E3209C">
        <w:rPr>
          <w:rFonts w:ascii="Times New Roman" w:hAnsi="Times New Roman" w:cs="Times New Roman"/>
          <w:b/>
          <w:bCs/>
          <w:sz w:val="28"/>
          <w:szCs w:val="28"/>
        </w:rPr>
        <w:t xml:space="preserve">Panels </w:t>
      </w:r>
      <w:r w:rsidRPr="00E3209C">
        <w:rPr>
          <w:rFonts w:ascii="Times New Roman" w:hAnsi="Times New Roman" w:cs="Times New Roman"/>
          <w:b/>
          <w:bCs/>
          <w:sz w:val="28"/>
          <w:szCs w:val="28"/>
        </w:rPr>
        <w:t>About “Co-President Musk</w:t>
      </w:r>
      <w:r w:rsidR="005A4EB5">
        <w:rPr>
          <w:rFonts w:ascii="Times New Roman" w:hAnsi="Times New Roman" w:cs="Times New Roman"/>
          <w:b/>
          <w:bCs/>
          <w:sz w:val="28"/>
          <w:szCs w:val="28"/>
        </w:rPr>
        <w:t xml:space="preserve">” </w:t>
      </w:r>
      <w:r w:rsidR="00961291" w:rsidRPr="00E3209C">
        <w:rPr>
          <w:rFonts w:ascii="Times New Roman" w:hAnsi="Times New Roman" w:cs="Times New Roman"/>
          <w:b/>
          <w:bCs/>
          <w:sz w:val="28"/>
          <w:szCs w:val="28"/>
        </w:rPr>
        <w:t>and His</w:t>
      </w:r>
      <w:r w:rsidR="00082A2F" w:rsidRPr="00E3209C">
        <w:rPr>
          <w:rFonts w:ascii="Times New Roman" w:hAnsi="Times New Roman" w:cs="Times New Roman"/>
          <w:b/>
          <w:bCs/>
          <w:sz w:val="28"/>
          <w:szCs w:val="28"/>
        </w:rPr>
        <w:t xml:space="preserve"> Potential</w:t>
      </w:r>
      <w:r w:rsidR="00961291" w:rsidRPr="00E3209C">
        <w:rPr>
          <w:rFonts w:ascii="Times New Roman" w:hAnsi="Times New Roman" w:cs="Times New Roman"/>
          <w:b/>
          <w:bCs/>
          <w:sz w:val="28"/>
          <w:szCs w:val="28"/>
        </w:rPr>
        <w:t xml:space="preserve"> Violations of the Federal Securities Laws</w:t>
      </w:r>
      <w:r w:rsidR="003C4AB4" w:rsidRPr="00E3209C">
        <w:rPr>
          <w:rFonts w:ascii="Times New Roman" w:hAnsi="Times New Roman" w:cs="Times New Roman"/>
          <w:b/>
          <w:bCs/>
          <w:sz w:val="28"/>
          <w:szCs w:val="28"/>
        </w:rPr>
        <w:t>.</w:t>
      </w:r>
    </w:p>
    <w:p w14:paraId="4667DEE8" w14:textId="019CF126" w:rsidR="000B21C1" w:rsidRPr="00080F8B" w:rsidRDefault="007473D5" w:rsidP="00080F8B">
      <w:pPr>
        <w:rPr>
          <w:rFonts w:ascii="Times New Roman" w:hAnsi="Times New Roman" w:cs="Times New Roman"/>
        </w:rPr>
      </w:pPr>
      <w:r w:rsidRPr="00080F8B">
        <w:rPr>
          <w:rFonts w:ascii="Times New Roman" w:hAnsi="Times New Roman" w:cs="Times New Roman"/>
        </w:rPr>
        <w:t xml:space="preserve">While having dinner with my </w:t>
      </w:r>
      <w:r w:rsidR="006275F8" w:rsidRPr="00080F8B">
        <w:rPr>
          <w:rFonts w:ascii="Times New Roman" w:hAnsi="Times New Roman" w:cs="Times New Roman"/>
        </w:rPr>
        <w:t>12-year-old</w:t>
      </w:r>
      <w:r w:rsidRPr="00080F8B">
        <w:rPr>
          <w:rFonts w:ascii="Times New Roman" w:hAnsi="Times New Roman" w:cs="Times New Roman"/>
        </w:rPr>
        <w:t xml:space="preserve"> </w:t>
      </w:r>
      <w:r w:rsidR="006275F8" w:rsidRPr="00080F8B">
        <w:rPr>
          <w:rFonts w:ascii="Times New Roman" w:hAnsi="Times New Roman" w:cs="Times New Roman"/>
        </w:rPr>
        <w:t>yesterday</w:t>
      </w:r>
      <w:r w:rsidRPr="00080F8B">
        <w:rPr>
          <w:rFonts w:ascii="Times New Roman" w:hAnsi="Times New Roman" w:cs="Times New Roman"/>
        </w:rPr>
        <w:t xml:space="preserve">, I asked </w:t>
      </w:r>
      <w:r w:rsidR="006275F8" w:rsidRPr="00080F8B">
        <w:rPr>
          <w:rFonts w:ascii="Times New Roman" w:hAnsi="Times New Roman" w:cs="Times New Roman"/>
        </w:rPr>
        <w:t>for her views</w:t>
      </w:r>
      <w:r w:rsidRPr="00080F8B">
        <w:rPr>
          <w:rFonts w:ascii="Times New Roman" w:hAnsi="Times New Roman" w:cs="Times New Roman"/>
        </w:rPr>
        <w:t xml:space="preserve"> </w:t>
      </w:r>
      <w:r w:rsidR="006275F8" w:rsidRPr="00080F8B">
        <w:rPr>
          <w:rFonts w:ascii="Times New Roman" w:hAnsi="Times New Roman" w:cs="Times New Roman"/>
        </w:rPr>
        <w:t>on</w:t>
      </w:r>
      <w:r w:rsidRPr="00080F8B">
        <w:rPr>
          <w:rFonts w:ascii="Times New Roman" w:hAnsi="Times New Roman" w:cs="Times New Roman"/>
        </w:rPr>
        <w:t xml:space="preserve"> Elon Musk.  She responded that </w:t>
      </w:r>
      <w:r w:rsidR="006275F8" w:rsidRPr="00080F8B">
        <w:rPr>
          <w:rFonts w:ascii="Times New Roman" w:hAnsi="Times New Roman" w:cs="Times New Roman"/>
        </w:rPr>
        <w:t>she admired his brains and innovation, but that he should stay out of politics.</w:t>
      </w:r>
    </w:p>
    <w:p w14:paraId="67869BA8" w14:textId="4BA11C43" w:rsidR="00F62F40" w:rsidRPr="00080F8B" w:rsidRDefault="00AC0E29" w:rsidP="00080F8B">
      <w:pPr>
        <w:rPr>
          <w:rFonts w:ascii="Times New Roman" w:hAnsi="Times New Roman" w:cs="Times New Roman"/>
        </w:rPr>
      </w:pPr>
      <w:r w:rsidRPr="00080F8B">
        <w:rPr>
          <w:rFonts w:ascii="Times New Roman" w:hAnsi="Times New Roman" w:cs="Times New Roman"/>
        </w:rPr>
        <w:t>She</w:t>
      </w:r>
      <w:r w:rsidR="00F62F40" w:rsidRPr="00080F8B">
        <w:rPr>
          <w:rFonts w:ascii="Times New Roman" w:hAnsi="Times New Roman" w:cs="Times New Roman"/>
        </w:rPr>
        <w:t xml:space="preserve"> also responded that someone in her class had lost their job due to Musk’s DOGE.</w:t>
      </w:r>
      <w:r w:rsidR="007473D5" w:rsidRPr="00080F8B">
        <w:rPr>
          <w:rFonts w:ascii="Times New Roman" w:hAnsi="Times New Roman" w:cs="Times New Roman"/>
        </w:rPr>
        <w:t xml:space="preserve"> </w:t>
      </w:r>
    </w:p>
    <w:p w14:paraId="5E031F68" w14:textId="354ADFDD" w:rsidR="00080F8B" w:rsidRPr="00080F8B" w:rsidRDefault="00AC0E29" w:rsidP="00080F8B">
      <w:pPr>
        <w:rPr>
          <w:rFonts w:ascii="Times New Roman" w:hAnsi="Times New Roman" w:cs="Times New Roman"/>
        </w:rPr>
      </w:pPr>
      <w:r w:rsidRPr="00080F8B">
        <w:rPr>
          <w:rFonts w:ascii="Times New Roman" w:hAnsi="Times New Roman" w:cs="Times New Roman"/>
        </w:rPr>
        <w:lastRenderedPageBreak/>
        <w:t>Recent polling seems to show that many Americans share my daughter’s view.</w:t>
      </w:r>
      <w:r w:rsidR="00C85F46" w:rsidRPr="00080F8B">
        <w:rPr>
          <w:rFonts w:ascii="Times New Roman" w:hAnsi="Times New Roman" w:cs="Times New Roman"/>
        </w:rPr>
        <w:t xml:space="preserve">  With Americans taking</w:t>
      </w:r>
      <w:r w:rsidR="007D4FC7" w:rsidRPr="00080F8B">
        <w:rPr>
          <w:rFonts w:ascii="Times New Roman" w:hAnsi="Times New Roman" w:cs="Times New Roman"/>
        </w:rPr>
        <w:t xml:space="preserve"> </w:t>
      </w:r>
      <w:hyperlink r:id="rId47" w:history="1">
        <w:r w:rsidR="00C85F46" w:rsidRPr="00080F8B">
          <w:rPr>
            <w:rStyle w:val="Hyperlink"/>
            <w:rFonts w:ascii="Times New Roman" w:hAnsi="Times New Roman" w:cs="Times New Roman"/>
          </w:rPr>
          <w:t>an increasingly dim view of Musk</w:t>
        </w:r>
      </w:hyperlink>
      <w:r w:rsidR="00C85F46" w:rsidRPr="00080F8B">
        <w:rPr>
          <w:rFonts w:ascii="Times New Roman" w:hAnsi="Times New Roman" w:cs="Times New Roman"/>
        </w:rPr>
        <w:t xml:space="preserve"> – especially as it relates to his role heading up DOGE - the</w:t>
      </w:r>
      <w:r w:rsidR="0067274C" w:rsidRPr="00080F8B">
        <w:rPr>
          <w:rFonts w:ascii="Times New Roman" w:hAnsi="Times New Roman" w:cs="Times New Roman"/>
        </w:rPr>
        <w:t xml:space="preserve"> political character of</w:t>
      </w:r>
      <w:r w:rsidR="004C7791" w:rsidRPr="00080F8B">
        <w:rPr>
          <w:rFonts w:ascii="Times New Roman" w:hAnsi="Times New Roman" w:cs="Times New Roman"/>
        </w:rPr>
        <w:t xml:space="preserve"> as an unelected “Co</w:t>
      </w:r>
      <w:r w:rsidR="007D4FC7" w:rsidRPr="00080F8B">
        <w:rPr>
          <w:rFonts w:ascii="Times New Roman" w:hAnsi="Times New Roman" w:cs="Times New Roman"/>
        </w:rPr>
        <w:t>-</w:t>
      </w:r>
      <w:r w:rsidR="004C7791" w:rsidRPr="00080F8B">
        <w:rPr>
          <w:rFonts w:ascii="Times New Roman" w:hAnsi="Times New Roman" w:cs="Times New Roman"/>
        </w:rPr>
        <w:t xml:space="preserve">President” is a rapidly emerging Democratic vector of attack.  </w:t>
      </w:r>
      <w:r w:rsidR="00552CE2" w:rsidRPr="00080F8B">
        <w:rPr>
          <w:rFonts w:ascii="Times New Roman" w:hAnsi="Times New Roman" w:cs="Times New Roman"/>
        </w:rPr>
        <w:t xml:space="preserve">The </w:t>
      </w:r>
      <w:r w:rsidR="00375EF1" w:rsidRPr="00080F8B">
        <w:rPr>
          <w:rFonts w:ascii="Times New Roman" w:hAnsi="Times New Roman" w:cs="Times New Roman"/>
        </w:rPr>
        <w:t xml:space="preserve">emergence of Musk as a political issue </w:t>
      </w:r>
      <w:r w:rsidR="00552CE2" w:rsidRPr="00080F8B">
        <w:rPr>
          <w:rFonts w:ascii="Times New Roman" w:hAnsi="Times New Roman" w:cs="Times New Roman"/>
        </w:rPr>
        <w:t>annoys Republicans to no end, and it</w:t>
      </w:r>
      <w:r w:rsidR="00F14D90" w:rsidRPr="00080F8B">
        <w:rPr>
          <w:rFonts w:ascii="Times New Roman" w:hAnsi="Times New Roman" w:cs="Times New Roman"/>
        </w:rPr>
        <w:t>’</w:t>
      </w:r>
      <w:r w:rsidR="00552CE2" w:rsidRPr="00080F8B">
        <w:rPr>
          <w:rFonts w:ascii="Times New Roman" w:hAnsi="Times New Roman" w:cs="Times New Roman"/>
        </w:rPr>
        <w:t xml:space="preserve">s not hard to imagine it annoying President Trump, too. </w:t>
      </w:r>
    </w:p>
    <w:p w14:paraId="555FA858" w14:textId="44E06389" w:rsidR="005D64FE" w:rsidRPr="00080F8B" w:rsidRDefault="00FF7405" w:rsidP="00080F8B">
      <w:pPr>
        <w:rPr>
          <w:rFonts w:ascii="Times New Roman" w:hAnsi="Times New Roman" w:cs="Times New Roman"/>
        </w:rPr>
      </w:pPr>
      <w:r w:rsidRPr="00080F8B">
        <w:rPr>
          <w:rFonts w:ascii="Times New Roman" w:hAnsi="Times New Roman" w:cs="Times New Roman"/>
        </w:rPr>
        <w:t>Despite recognizing danger, R</w:t>
      </w:r>
      <w:r w:rsidR="00375EF1" w:rsidRPr="00080F8B">
        <w:rPr>
          <w:rFonts w:ascii="Times New Roman" w:hAnsi="Times New Roman" w:cs="Times New Roman"/>
        </w:rPr>
        <w:t>epublicans in Congress are struggling to respond effectively.</w:t>
      </w:r>
      <w:r w:rsidR="00B77EAD" w:rsidRPr="00080F8B">
        <w:rPr>
          <w:rFonts w:ascii="Times New Roman" w:hAnsi="Times New Roman" w:cs="Times New Roman"/>
        </w:rPr>
        <w:t xml:space="preserve"> </w:t>
      </w:r>
    </w:p>
    <w:p w14:paraId="3DF968BE" w14:textId="43F87A16" w:rsidR="008F277A" w:rsidRPr="00B2378B" w:rsidRDefault="008F277A" w:rsidP="00080F8B">
      <w:pPr>
        <w:spacing w:after="0" w:line="240" w:lineRule="auto"/>
        <w:ind w:firstLine="720"/>
        <w:contextualSpacing/>
        <w:rPr>
          <w:rFonts w:ascii="Times New Roman" w:eastAsia="MS Mincho" w:hAnsi="Times New Roman" w:cs="Times New Roman"/>
          <w:b/>
          <w:bCs/>
          <w:kern w:val="0"/>
          <w:sz w:val="23"/>
          <w:szCs w:val="23"/>
          <w14:ligatures w14:val="none"/>
        </w:rPr>
      </w:pPr>
      <w:r w:rsidRPr="00B2378B">
        <w:rPr>
          <w:rFonts w:ascii="Times New Roman" w:eastAsia="MS Mincho" w:hAnsi="Times New Roman" w:cs="Times New Roman"/>
          <w:b/>
          <w:bCs/>
          <w:kern w:val="0"/>
          <w:sz w:val="23"/>
          <w:szCs w:val="23"/>
          <w14:ligatures w14:val="none"/>
        </w:rPr>
        <w:t>Sen</w:t>
      </w:r>
      <w:r w:rsidR="00863914" w:rsidRPr="00B2378B">
        <w:rPr>
          <w:rFonts w:ascii="Times New Roman" w:eastAsia="MS Mincho" w:hAnsi="Times New Roman" w:cs="Times New Roman"/>
          <w:b/>
          <w:bCs/>
          <w:kern w:val="0"/>
          <w:sz w:val="23"/>
          <w:szCs w:val="23"/>
          <w14:ligatures w14:val="none"/>
        </w:rPr>
        <w:t>.</w:t>
      </w:r>
      <w:r w:rsidRPr="00B2378B">
        <w:rPr>
          <w:rFonts w:ascii="Times New Roman" w:eastAsia="MS Mincho" w:hAnsi="Times New Roman" w:cs="Times New Roman"/>
          <w:b/>
          <w:bCs/>
          <w:kern w:val="0"/>
          <w:sz w:val="23"/>
          <w:szCs w:val="23"/>
          <w14:ligatures w14:val="none"/>
        </w:rPr>
        <w:t xml:space="preserve"> Bernie Moreno (R-OH):</w:t>
      </w:r>
    </w:p>
    <w:p w14:paraId="24342581"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7F8F8F97" w14:textId="77777777" w:rsidR="008F277A" w:rsidRPr="00B2378B" w:rsidRDefault="008F277A" w:rsidP="00080F8B">
      <w:pPr>
        <w:spacing w:after="0" w:line="240" w:lineRule="auto"/>
        <w:ind w:firstLine="720"/>
        <w:contextualSpacing/>
        <w:rPr>
          <w:rFonts w:ascii="Times New Roman" w:eastAsia="MS Mincho" w:hAnsi="Times New Roman" w:cs="Times New Roman"/>
          <w:i/>
          <w:iCs/>
          <w:kern w:val="0"/>
          <w:sz w:val="23"/>
          <w:szCs w:val="23"/>
          <w14:ligatures w14:val="none"/>
        </w:rPr>
      </w:pPr>
      <w:r w:rsidRPr="00B2378B">
        <w:rPr>
          <w:rFonts w:ascii="Times New Roman" w:eastAsia="MS Mincho" w:hAnsi="Times New Roman" w:cs="Times New Roman"/>
          <w:i/>
          <w:iCs/>
          <w:kern w:val="0"/>
          <w:sz w:val="23"/>
          <w:szCs w:val="23"/>
          <w14:ligatures w14:val="none"/>
        </w:rPr>
        <w:t xml:space="preserve">You’ve met President Trump, right?  You’ve had a chance to interact with him? </w:t>
      </w:r>
    </w:p>
    <w:p w14:paraId="418489DE"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14A9E6CA" w14:textId="66EB0ED8" w:rsidR="008F277A" w:rsidRPr="00B2378B" w:rsidRDefault="0056602A" w:rsidP="00080F8B">
      <w:pPr>
        <w:spacing w:after="0" w:line="240" w:lineRule="auto"/>
        <w:ind w:firstLine="720"/>
        <w:contextualSpacing/>
        <w:rPr>
          <w:rFonts w:ascii="Times New Roman" w:eastAsia="MS Mincho" w:hAnsi="Times New Roman" w:cs="Times New Roman"/>
          <w:b/>
          <w:bCs/>
          <w:kern w:val="0"/>
          <w:sz w:val="23"/>
          <w:szCs w:val="23"/>
          <w14:ligatures w14:val="none"/>
        </w:rPr>
      </w:pPr>
      <w:r>
        <w:rPr>
          <w:rFonts w:ascii="Times New Roman" w:eastAsia="MS Mincho" w:hAnsi="Times New Roman" w:cs="Times New Roman"/>
          <w:b/>
          <w:bCs/>
          <w:kern w:val="0"/>
          <w:sz w:val="23"/>
          <w:szCs w:val="23"/>
          <w14:ligatures w14:val="none"/>
        </w:rPr>
        <w:t xml:space="preserve">Mr. </w:t>
      </w:r>
      <w:r w:rsidR="008F277A" w:rsidRPr="00B2378B">
        <w:rPr>
          <w:rFonts w:ascii="Times New Roman" w:eastAsia="MS Mincho" w:hAnsi="Times New Roman" w:cs="Times New Roman"/>
          <w:b/>
          <w:bCs/>
          <w:kern w:val="0"/>
          <w:sz w:val="23"/>
          <w:szCs w:val="23"/>
          <w14:ligatures w14:val="none"/>
        </w:rPr>
        <w:t>Paul Atkins</w:t>
      </w:r>
    </w:p>
    <w:p w14:paraId="55077E64"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1B88A636" w14:textId="77777777" w:rsidR="008F277A" w:rsidRPr="00B2378B" w:rsidRDefault="008F277A" w:rsidP="00080F8B">
      <w:pPr>
        <w:spacing w:after="0" w:line="240" w:lineRule="auto"/>
        <w:ind w:firstLine="720"/>
        <w:contextualSpacing/>
        <w:rPr>
          <w:rFonts w:ascii="Times New Roman" w:eastAsia="MS Mincho" w:hAnsi="Times New Roman" w:cs="Times New Roman"/>
          <w:i/>
          <w:iCs/>
          <w:kern w:val="0"/>
          <w:sz w:val="23"/>
          <w:szCs w:val="23"/>
          <w14:ligatures w14:val="none"/>
        </w:rPr>
      </w:pPr>
      <w:r w:rsidRPr="00B2378B">
        <w:rPr>
          <w:rFonts w:ascii="Times New Roman" w:eastAsia="MS Mincho" w:hAnsi="Times New Roman" w:cs="Times New Roman"/>
          <w:i/>
          <w:iCs/>
          <w:kern w:val="0"/>
          <w:sz w:val="23"/>
          <w:szCs w:val="23"/>
          <w14:ligatures w14:val="none"/>
        </w:rPr>
        <w:t>Yes</w:t>
      </w:r>
    </w:p>
    <w:p w14:paraId="645D1DF6"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635356FC" w14:textId="791C0BAA" w:rsidR="008F277A" w:rsidRPr="00B2378B" w:rsidRDefault="008F277A" w:rsidP="00080F8B">
      <w:pPr>
        <w:spacing w:after="0" w:line="240" w:lineRule="auto"/>
        <w:ind w:firstLine="720"/>
        <w:contextualSpacing/>
        <w:rPr>
          <w:rFonts w:ascii="Times New Roman" w:eastAsia="MS Mincho" w:hAnsi="Times New Roman" w:cs="Times New Roman"/>
          <w:b/>
          <w:bCs/>
          <w:kern w:val="0"/>
          <w:sz w:val="23"/>
          <w:szCs w:val="23"/>
          <w14:ligatures w14:val="none"/>
        </w:rPr>
      </w:pPr>
      <w:r w:rsidRPr="00B2378B">
        <w:rPr>
          <w:rFonts w:ascii="Times New Roman" w:eastAsia="MS Mincho" w:hAnsi="Times New Roman" w:cs="Times New Roman"/>
          <w:b/>
          <w:bCs/>
          <w:kern w:val="0"/>
          <w:sz w:val="23"/>
          <w:szCs w:val="23"/>
          <w14:ligatures w14:val="none"/>
        </w:rPr>
        <w:t>Sen</w:t>
      </w:r>
      <w:r w:rsidR="00863914" w:rsidRPr="00B2378B">
        <w:rPr>
          <w:rFonts w:ascii="Times New Roman" w:eastAsia="MS Mincho" w:hAnsi="Times New Roman" w:cs="Times New Roman"/>
          <w:b/>
          <w:bCs/>
          <w:kern w:val="0"/>
          <w:sz w:val="23"/>
          <w:szCs w:val="23"/>
          <w14:ligatures w14:val="none"/>
        </w:rPr>
        <w:t>.</w:t>
      </w:r>
      <w:r w:rsidR="00673233" w:rsidRPr="00B2378B">
        <w:rPr>
          <w:rFonts w:ascii="Times New Roman" w:eastAsia="MS Mincho" w:hAnsi="Times New Roman" w:cs="Times New Roman"/>
          <w:b/>
          <w:bCs/>
          <w:kern w:val="0"/>
          <w:sz w:val="23"/>
          <w:szCs w:val="23"/>
          <w14:ligatures w14:val="none"/>
        </w:rPr>
        <w:t xml:space="preserve"> </w:t>
      </w:r>
      <w:r w:rsidR="00863914" w:rsidRPr="00B2378B">
        <w:rPr>
          <w:rFonts w:ascii="Times New Roman" w:eastAsia="MS Mincho" w:hAnsi="Times New Roman" w:cs="Times New Roman"/>
          <w:b/>
          <w:bCs/>
          <w:kern w:val="0"/>
          <w:sz w:val="23"/>
          <w:szCs w:val="23"/>
          <w14:ligatures w14:val="none"/>
        </w:rPr>
        <w:t xml:space="preserve">Bernie </w:t>
      </w:r>
      <w:r w:rsidRPr="00B2378B">
        <w:rPr>
          <w:rFonts w:ascii="Times New Roman" w:eastAsia="MS Mincho" w:hAnsi="Times New Roman" w:cs="Times New Roman"/>
          <w:b/>
          <w:bCs/>
          <w:kern w:val="0"/>
          <w:sz w:val="23"/>
          <w:szCs w:val="23"/>
          <w14:ligatures w14:val="none"/>
        </w:rPr>
        <w:t>Moreno (R-OH)</w:t>
      </w:r>
    </w:p>
    <w:p w14:paraId="0F3CDB9D"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2CC1D640" w14:textId="77777777" w:rsidR="008F277A" w:rsidRPr="00B2378B" w:rsidRDefault="008F277A" w:rsidP="00080F8B">
      <w:pPr>
        <w:spacing w:after="0" w:line="240" w:lineRule="auto"/>
        <w:ind w:left="720"/>
        <w:contextualSpacing/>
        <w:rPr>
          <w:rFonts w:ascii="Times New Roman" w:eastAsia="MS Mincho" w:hAnsi="Times New Roman" w:cs="Times New Roman"/>
          <w:i/>
          <w:iCs/>
          <w:kern w:val="0"/>
          <w:sz w:val="23"/>
          <w:szCs w:val="23"/>
          <w14:ligatures w14:val="none"/>
        </w:rPr>
      </w:pPr>
      <w:r w:rsidRPr="00B2378B">
        <w:rPr>
          <w:rFonts w:ascii="Times New Roman" w:eastAsia="MS Mincho" w:hAnsi="Times New Roman" w:cs="Times New Roman"/>
          <w:i/>
          <w:iCs/>
          <w:kern w:val="0"/>
          <w:sz w:val="23"/>
          <w:szCs w:val="23"/>
          <w14:ligatures w14:val="none"/>
        </w:rPr>
        <w:t xml:space="preserve">Is he the President? Yes. Is he in charge? Is there a co-president, or does President Trump make the decision </w:t>
      </w:r>
    </w:p>
    <w:p w14:paraId="23452247"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2E40CD25" w14:textId="567F160A" w:rsidR="008F277A" w:rsidRPr="00B2378B" w:rsidRDefault="0056602A" w:rsidP="00080F8B">
      <w:pPr>
        <w:spacing w:after="0" w:line="240" w:lineRule="auto"/>
        <w:ind w:firstLine="720"/>
        <w:contextualSpacing/>
        <w:rPr>
          <w:rFonts w:ascii="Times New Roman" w:eastAsia="MS Mincho" w:hAnsi="Times New Roman" w:cs="Times New Roman"/>
          <w:b/>
          <w:bCs/>
          <w:kern w:val="0"/>
          <w:sz w:val="23"/>
          <w:szCs w:val="23"/>
          <w14:ligatures w14:val="none"/>
        </w:rPr>
      </w:pPr>
      <w:r>
        <w:rPr>
          <w:rFonts w:ascii="Times New Roman" w:eastAsia="MS Mincho" w:hAnsi="Times New Roman" w:cs="Times New Roman"/>
          <w:b/>
          <w:bCs/>
          <w:kern w:val="0"/>
          <w:sz w:val="23"/>
          <w:szCs w:val="23"/>
          <w14:ligatures w14:val="none"/>
        </w:rPr>
        <w:t xml:space="preserve">Mr. </w:t>
      </w:r>
      <w:r w:rsidR="008F277A" w:rsidRPr="00B2378B">
        <w:rPr>
          <w:rFonts w:ascii="Times New Roman" w:eastAsia="MS Mincho" w:hAnsi="Times New Roman" w:cs="Times New Roman"/>
          <w:b/>
          <w:bCs/>
          <w:kern w:val="0"/>
          <w:sz w:val="23"/>
          <w:szCs w:val="23"/>
          <w14:ligatures w14:val="none"/>
        </w:rPr>
        <w:t>Paul Atkins</w:t>
      </w:r>
    </w:p>
    <w:p w14:paraId="070AC5A2"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434C8C60" w14:textId="7BE20C7E" w:rsidR="008F277A" w:rsidRPr="00B2378B" w:rsidRDefault="008F277A" w:rsidP="00080F8B">
      <w:pPr>
        <w:spacing w:after="0" w:line="240" w:lineRule="auto"/>
        <w:ind w:firstLine="720"/>
        <w:contextualSpacing/>
        <w:rPr>
          <w:rFonts w:ascii="Times New Roman" w:eastAsia="MS Mincho" w:hAnsi="Times New Roman" w:cs="Times New Roman"/>
          <w:i/>
          <w:iCs/>
          <w:kern w:val="0"/>
          <w:sz w:val="23"/>
          <w:szCs w:val="23"/>
          <w14:ligatures w14:val="none"/>
        </w:rPr>
      </w:pPr>
      <w:r w:rsidRPr="00B2378B">
        <w:rPr>
          <w:rFonts w:ascii="Times New Roman" w:eastAsia="MS Mincho" w:hAnsi="Times New Roman" w:cs="Times New Roman"/>
          <w:i/>
          <w:iCs/>
          <w:kern w:val="0"/>
          <w:sz w:val="23"/>
          <w:szCs w:val="23"/>
          <w14:ligatures w14:val="none"/>
        </w:rPr>
        <w:t xml:space="preserve">He is the President </w:t>
      </w:r>
      <w:r w:rsidR="00E555F5" w:rsidRPr="00B2378B">
        <w:rPr>
          <w:rFonts w:ascii="Times New Roman" w:eastAsia="MS Mincho" w:hAnsi="Times New Roman" w:cs="Times New Roman"/>
          <w:i/>
          <w:iCs/>
          <w:kern w:val="0"/>
          <w:sz w:val="23"/>
          <w:szCs w:val="23"/>
          <w14:ligatures w14:val="none"/>
        </w:rPr>
        <w:t>– he has an</w:t>
      </w:r>
      <w:r w:rsidRPr="00B2378B">
        <w:rPr>
          <w:rFonts w:ascii="Times New Roman" w:eastAsia="MS Mincho" w:hAnsi="Times New Roman" w:cs="Times New Roman"/>
          <w:i/>
          <w:iCs/>
          <w:kern w:val="0"/>
          <w:sz w:val="23"/>
          <w:szCs w:val="23"/>
          <w14:ligatures w14:val="none"/>
        </w:rPr>
        <w:t xml:space="preserve"> executive Branch.</w:t>
      </w:r>
    </w:p>
    <w:p w14:paraId="6AB22560"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4F50C04C" w14:textId="1B5465DA" w:rsidR="008F277A" w:rsidRPr="00B2378B" w:rsidRDefault="008F277A" w:rsidP="00080F8B">
      <w:pPr>
        <w:spacing w:after="0" w:line="240" w:lineRule="auto"/>
        <w:ind w:firstLine="720"/>
        <w:contextualSpacing/>
        <w:rPr>
          <w:rFonts w:ascii="Times New Roman" w:eastAsia="MS Mincho" w:hAnsi="Times New Roman" w:cs="Times New Roman"/>
          <w:b/>
          <w:bCs/>
          <w:kern w:val="0"/>
          <w:sz w:val="23"/>
          <w:szCs w:val="23"/>
          <w14:ligatures w14:val="none"/>
        </w:rPr>
      </w:pPr>
      <w:r w:rsidRPr="00B2378B">
        <w:rPr>
          <w:rFonts w:ascii="Times New Roman" w:eastAsia="MS Mincho" w:hAnsi="Times New Roman" w:cs="Times New Roman"/>
          <w:b/>
          <w:bCs/>
          <w:kern w:val="0"/>
          <w:sz w:val="23"/>
          <w:szCs w:val="23"/>
          <w14:ligatures w14:val="none"/>
        </w:rPr>
        <w:t>Sen</w:t>
      </w:r>
      <w:r w:rsidR="00863914" w:rsidRPr="00B2378B">
        <w:rPr>
          <w:rFonts w:ascii="Times New Roman" w:eastAsia="MS Mincho" w:hAnsi="Times New Roman" w:cs="Times New Roman"/>
          <w:b/>
          <w:bCs/>
          <w:kern w:val="0"/>
          <w:sz w:val="23"/>
          <w:szCs w:val="23"/>
          <w14:ligatures w14:val="none"/>
        </w:rPr>
        <w:t>.</w:t>
      </w:r>
      <w:r w:rsidRPr="00B2378B">
        <w:rPr>
          <w:rFonts w:ascii="Times New Roman" w:eastAsia="MS Mincho" w:hAnsi="Times New Roman" w:cs="Times New Roman"/>
          <w:b/>
          <w:bCs/>
          <w:kern w:val="0"/>
          <w:sz w:val="23"/>
          <w:szCs w:val="23"/>
          <w14:ligatures w14:val="none"/>
        </w:rPr>
        <w:t xml:space="preserve"> Bernie Moreno (R-OH)</w:t>
      </w:r>
    </w:p>
    <w:p w14:paraId="67EDF714" w14:textId="77777777" w:rsidR="008F277A" w:rsidRPr="00B2378B" w:rsidRDefault="008F277A" w:rsidP="00080F8B">
      <w:pPr>
        <w:spacing w:after="0" w:line="240" w:lineRule="auto"/>
        <w:contextualSpacing/>
        <w:rPr>
          <w:rFonts w:ascii="Times New Roman" w:eastAsia="MS Mincho" w:hAnsi="Times New Roman" w:cs="Times New Roman"/>
          <w:i/>
          <w:iCs/>
          <w:kern w:val="0"/>
          <w:sz w:val="23"/>
          <w:szCs w:val="23"/>
          <w14:ligatures w14:val="none"/>
        </w:rPr>
      </w:pPr>
    </w:p>
    <w:p w14:paraId="2F2CA171" w14:textId="32C9FE16" w:rsidR="008F277A" w:rsidRPr="00B2378B" w:rsidRDefault="008F277A" w:rsidP="00080F8B">
      <w:pPr>
        <w:spacing w:after="0" w:line="240" w:lineRule="auto"/>
        <w:ind w:left="720"/>
        <w:contextualSpacing/>
        <w:rPr>
          <w:rFonts w:ascii="Times New Roman" w:eastAsia="MS Mincho" w:hAnsi="Times New Roman" w:cs="Times New Roman"/>
          <w:i/>
          <w:iCs/>
          <w:kern w:val="0"/>
          <w:sz w:val="23"/>
          <w:szCs w:val="23"/>
          <w14:ligatures w14:val="none"/>
        </w:rPr>
      </w:pPr>
      <w:r w:rsidRPr="00B2378B">
        <w:rPr>
          <w:rFonts w:ascii="Times New Roman" w:eastAsia="MS Mincho" w:hAnsi="Times New Roman" w:cs="Times New Roman"/>
          <w:i/>
          <w:iCs/>
          <w:kern w:val="0"/>
          <w:sz w:val="23"/>
          <w:szCs w:val="23"/>
          <w14:ligatures w14:val="none"/>
        </w:rPr>
        <w:t xml:space="preserve">Right. So there's no ambiguity in the White House as to who's in charge. It's Donald J Trump, right? I just find it ironic that my Democrat colleagues like to say this whole talking point of Elon Musk.  I thought you guys loved Elon? 70% of EVs are sold by Tesla. What a terrible breakup between the left and Elon Musk. I mean, I'm convinced Taylor Swift is </w:t>
      </w:r>
      <w:proofErr w:type="spellStart"/>
      <w:r w:rsidRPr="00B2378B">
        <w:rPr>
          <w:rFonts w:ascii="Times New Roman" w:eastAsia="MS Mincho" w:hAnsi="Times New Roman" w:cs="Times New Roman"/>
          <w:i/>
          <w:iCs/>
          <w:kern w:val="0"/>
          <w:sz w:val="23"/>
          <w:szCs w:val="23"/>
          <w14:ligatures w14:val="none"/>
        </w:rPr>
        <w:t>gonna</w:t>
      </w:r>
      <w:proofErr w:type="spellEnd"/>
      <w:r w:rsidRPr="00B2378B">
        <w:rPr>
          <w:rFonts w:ascii="Times New Roman" w:eastAsia="MS Mincho" w:hAnsi="Times New Roman" w:cs="Times New Roman"/>
          <w:i/>
          <w:iCs/>
          <w:kern w:val="0"/>
          <w:sz w:val="23"/>
          <w:szCs w:val="23"/>
          <w14:ligatures w14:val="none"/>
        </w:rPr>
        <w:t xml:space="preserve"> write song about this someday.</w:t>
      </w:r>
      <w:r w:rsidR="00D4745F" w:rsidRPr="00B2378B">
        <w:rPr>
          <w:rFonts w:ascii="Times New Roman" w:eastAsia="MS Mincho" w:hAnsi="Times New Roman" w:cs="Times New Roman"/>
          <w:i/>
          <w:iCs/>
          <w:kern w:val="0"/>
          <w:sz w:val="23"/>
          <w:szCs w:val="23"/>
          <w14:ligatures w14:val="none"/>
        </w:rPr>
        <w:t>”</w:t>
      </w:r>
    </w:p>
    <w:p w14:paraId="26B2E30C" w14:textId="77777777" w:rsidR="00B77EAD" w:rsidRPr="00B2378B" w:rsidRDefault="00B77EAD" w:rsidP="00B2378B">
      <w:pPr>
        <w:spacing w:line="240" w:lineRule="auto"/>
        <w:contextualSpacing/>
        <w:rPr>
          <w:rFonts w:ascii="Times New Roman" w:hAnsi="Times New Roman" w:cs="Times New Roman"/>
          <w:sz w:val="22"/>
          <w:szCs w:val="22"/>
        </w:rPr>
      </w:pPr>
    </w:p>
    <w:p w14:paraId="14398116" w14:textId="4BC644FF" w:rsidR="00552CE2" w:rsidRPr="00E3209C" w:rsidRDefault="00E555F5" w:rsidP="00552CE2">
      <w:pPr>
        <w:rPr>
          <w:rFonts w:ascii="Times New Roman" w:hAnsi="Times New Roman" w:cs="Times New Roman"/>
        </w:rPr>
      </w:pPr>
      <w:r w:rsidRPr="00E3209C">
        <w:rPr>
          <w:rFonts w:ascii="Times New Roman" w:hAnsi="Times New Roman" w:cs="Times New Roman"/>
        </w:rPr>
        <w:t xml:space="preserve">Regardless of how Senator Moreno feels, </w:t>
      </w:r>
      <w:r w:rsidR="00B77EAD" w:rsidRPr="00E3209C">
        <w:rPr>
          <w:rFonts w:ascii="Times New Roman" w:hAnsi="Times New Roman" w:cs="Times New Roman"/>
        </w:rPr>
        <w:t xml:space="preserve">Democrats </w:t>
      </w:r>
      <w:r w:rsidR="00DD7F29" w:rsidRPr="00E3209C">
        <w:rPr>
          <w:rFonts w:ascii="Times New Roman" w:hAnsi="Times New Roman" w:cs="Times New Roman"/>
        </w:rPr>
        <w:t>will continue to exploit the vulnerability they have identified surrounding Musk</w:t>
      </w:r>
      <w:r w:rsidR="00007513" w:rsidRPr="00E3209C">
        <w:rPr>
          <w:rFonts w:ascii="Times New Roman" w:hAnsi="Times New Roman" w:cs="Times New Roman"/>
        </w:rPr>
        <w:t xml:space="preserve">.  This is particularly true with respect to Democrats serving on the Congressional </w:t>
      </w:r>
      <w:r w:rsidR="00C120E0" w:rsidRPr="00E3209C">
        <w:rPr>
          <w:rFonts w:ascii="Times New Roman" w:hAnsi="Times New Roman" w:cs="Times New Roman"/>
        </w:rPr>
        <w:t xml:space="preserve">committees with </w:t>
      </w:r>
      <w:r w:rsidR="00D4036A" w:rsidRPr="00E3209C">
        <w:rPr>
          <w:rFonts w:ascii="Times New Roman" w:hAnsi="Times New Roman" w:cs="Times New Roman"/>
        </w:rPr>
        <w:t xml:space="preserve">oversight of the SEC, given </w:t>
      </w:r>
      <w:r w:rsidR="00DD7F29" w:rsidRPr="00E3209C">
        <w:rPr>
          <w:rFonts w:ascii="Times New Roman" w:hAnsi="Times New Roman" w:cs="Times New Roman"/>
        </w:rPr>
        <w:t>Musk’s</w:t>
      </w:r>
      <w:r w:rsidR="00D4036A" w:rsidRPr="00E3209C">
        <w:rPr>
          <w:rFonts w:ascii="Times New Roman" w:hAnsi="Times New Roman" w:cs="Times New Roman"/>
        </w:rPr>
        <w:t xml:space="preserve"> history with the agency and </w:t>
      </w:r>
      <w:r w:rsidR="00C120E0" w:rsidRPr="00E3209C">
        <w:rPr>
          <w:rFonts w:ascii="Times New Roman" w:hAnsi="Times New Roman" w:cs="Times New Roman"/>
        </w:rPr>
        <w:t xml:space="preserve">apparent </w:t>
      </w:r>
      <w:r w:rsidR="00961291" w:rsidRPr="00E3209C">
        <w:rPr>
          <w:rFonts w:ascii="Times New Roman" w:hAnsi="Times New Roman" w:cs="Times New Roman"/>
        </w:rPr>
        <w:t>violations of the federal securities laws.</w:t>
      </w:r>
    </w:p>
    <w:p w14:paraId="46803FE0" w14:textId="0FD41BF6" w:rsidR="0011469B" w:rsidRPr="00E3209C" w:rsidRDefault="00337A7F">
      <w:pPr>
        <w:rPr>
          <w:rFonts w:ascii="Times New Roman" w:hAnsi="Times New Roman" w:cs="Times New Roman"/>
        </w:rPr>
      </w:pPr>
      <w:r w:rsidRPr="00E3209C">
        <w:rPr>
          <w:rFonts w:ascii="Times New Roman" w:hAnsi="Times New Roman" w:cs="Times New Roman"/>
        </w:rPr>
        <w:t xml:space="preserve">Acting Chair Mark Uyeda </w:t>
      </w:r>
      <w:r w:rsidR="003C4D55" w:rsidRPr="00E3209C">
        <w:rPr>
          <w:rFonts w:ascii="Times New Roman" w:hAnsi="Times New Roman" w:cs="Times New Roman"/>
        </w:rPr>
        <w:t>reporti</w:t>
      </w:r>
      <w:r w:rsidR="007D4FC7">
        <w:rPr>
          <w:rFonts w:ascii="Times New Roman" w:hAnsi="Times New Roman" w:cs="Times New Roman"/>
        </w:rPr>
        <w:t xml:space="preserve">ngly </w:t>
      </w:r>
      <w:r w:rsidRPr="00E3209C">
        <w:rPr>
          <w:rFonts w:ascii="Times New Roman" w:hAnsi="Times New Roman" w:cs="Times New Roman"/>
        </w:rPr>
        <w:t xml:space="preserve">attempted to </w:t>
      </w:r>
      <w:r w:rsidR="00394D33" w:rsidRPr="00E3209C">
        <w:rPr>
          <w:rFonts w:ascii="Times New Roman" w:hAnsi="Times New Roman" w:cs="Times New Roman"/>
        </w:rPr>
        <w:t>d</w:t>
      </w:r>
      <w:r w:rsidR="00983FE3" w:rsidRPr="00E3209C">
        <w:rPr>
          <w:rFonts w:ascii="Times New Roman" w:hAnsi="Times New Roman" w:cs="Times New Roman"/>
        </w:rPr>
        <w:t xml:space="preserve">eal with </w:t>
      </w:r>
      <w:r w:rsidR="00394D33" w:rsidRPr="00E3209C">
        <w:rPr>
          <w:rFonts w:ascii="Times New Roman" w:hAnsi="Times New Roman" w:cs="Times New Roman"/>
        </w:rPr>
        <w:t>the</w:t>
      </w:r>
      <w:r w:rsidRPr="00E3209C">
        <w:rPr>
          <w:rFonts w:ascii="Times New Roman" w:hAnsi="Times New Roman" w:cs="Times New Roman"/>
        </w:rPr>
        <w:t xml:space="preserve"> political hand grenade</w:t>
      </w:r>
      <w:r w:rsidR="00394D33" w:rsidRPr="00E3209C">
        <w:rPr>
          <w:rFonts w:ascii="Times New Roman" w:hAnsi="Times New Roman" w:cs="Times New Roman"/>
        </w:rPr>
        <w:t xml:space="preserve"> </w:t>
      </w:r>
      <w:r w:rsidR="00983FE3" w:rsidRPr="00E3209C">
        <w:rPr>
          <w:rFonts w:ascii="Times New Roman" w:hAnsi="Times New Roman" w:cs="Times New Roman"/>
        </w:rPr>
        <w:t>that is</w:t>
      </w:r>
      <w:r w:rsidR="00394D33" w:rsidRPr="00E3209C">
        <w:rPr>
          <w:rFonts w:ascii="Times New Roman" w:hAnsi="Times New Roman" w:cs="Times New Roman"/>
        </w:rPr>
        <w:t xml:space="preserve"> Musk</w:t>
      </w:r>
      <w:r w:rsidRPr="00E3209C">
        <w:rPr>
          <w:rFonts w:ascii="Times New Roman" w:hAnsi="Times New Roman" w:cs="Times New Roman"/>
        </w:rPr>
        <w:t xml:space="preserve"> by </w:t>
      </w:r>
      <w:hyperlink r:id="rId48" w:history="1">
        <w:r w:rsidR="00CA07E5" w:rsidRPr="00E3209C">
          <w:rPr>
            <w:rStyle w:val="Hyperlink"/>
            <w:rFonts w:ascii="Times New Roman" w:hAnsi="Times New Roman" w:cs="Times New Roman"/>
          </w:rPr>
          <w:t>voting against suing the trillionaire</w:t>
        </w:r>
      </w:hyperlink>
      <w:r w:rsidR="00CA07E5" w:rsidRPr="00E3209C">
        <w:rPr>
          <w:rFonts w:ascii="Times New Roman" w:hAnsi="Times New Roman" w:cs="Times New Roman"/>
        </w:rPr>
        <w:t xml:space="preserve"> for alleged violations of </w:t>
      </w:r>
      <w:r w:rsidR="00983FE3" w:rsidRPr="00E3209C">
        <w:rPr>
          <w:rFonts w:ascii="Times New Roman" w:hAnsi="Times New Roman" w:cs="Times New Roman"/>
        </w:rPr>
        <w:t xml:space="preserve">securities laws in his </w:t>
      </w:r>
      <w:r w:rsidR="00CA07E5" w:rsidRPr="00E3209C">
        <w:rPr>
          <w:rFonts w:ascii="Times New Roman" w:hAnsi="Times New Roman" w:cs="Times New Roman"/>
        </w:rPr>
        <w:t xml:space="preserve">purchase of Twitter and </w:t>
      </w:r>
      <w:r w:rsidR="00614584" w:rsidRPr="00E3209C">
        <w:rPr>
          <w:rFonts w:ascii="Times New Roman" w:hAnsi="Times New Roman" w:cs="Times New Roman"/>
        </w:rPr>
        <w:t xml:space="preserve">securing </w:t>
      </w:r>
      <w:hyperlink r:id="rId49" w:history="1">
        <w:r w:rsidRPr="00E3209C">
          <w:rPr>
            <w:rStyle w:val="Hyperlink"/>
            <w:rFonts w:ascii="Times New Roman" w:hAnsi="Times New Roman" w:cs="Times New Roman"/>
          </w:rPr>
          <w:t>a pledge from SEC enforcement staff that they were not motivated by political considerations</w:t>
        </w:r>
      </w:hyperlink>
      <w:r w:rsidR="00AA0BF8" w:rsidRPr="00E3209C">
        <w:rPr>
          <w:rFonts w:ascii="Times New Roman" w:hAnsi="Times New Roman" w:cs="Times New Roman"/>
        </w:rPr>
        <w:t>,</w:t>
      </w:r>
      <w:r w:rsidRPr="00E3209C">
        <w:rPr>
          <w:rFonts w:ascii="Times New Roman" w:hAnsi="Times New Roman" w:cs="Times New Roman"/>
        </w:rPr>
        <w:t xml:space="preserve">  Th</w:t>
      </w:r>
      <w:r w:rsidR="000010B9" w:rsidRPr="00E3209C">
        <w:rPr>
          <w:rFonts w:ascii="Times New Roman" w:hAnsi="Times New Roman" w:cs="Times New Roman"/>
        </w:rPr>
        <w:t>at</w:t>
      </w:r>
      <w:r w:rsidRPr="00E3209C">
        <w:rPr>
          <w:rFonts w:ascii="Times New Roman" w:hAnsi="Times New Roman" w:cs="Times New Roman"/>
        </w:rPr>
        <w:t xml:space="preserve"> </w:t>
      </w:r>
      <w:r w:rsidR="00082A2F" w:rsidRPr="00E3209C">
        <w:rPr>
          <w:rFonts w:ascii="Times New Roman" w:hAnsi="Times New Roman" w:cs="Times New Roman"/>
        </w:rPr>
        <w:t xml:space="preserve">political </w:t>
      </w:r>
      <w:r w:rsidRPr="00E3209C">
        <w:rPr>
          <w:rFonts w:ascii="Times New Roman" w:hAnsi="Times New Roman" w:cs="Times New Roman"/>
        </w:rPr>
        <w:t>hand grenade is about to be passed to Atkins.  It will</w:t>
      </w:r>
      <w:r w:rsidR="008078B0" w:rsidRPr="00E3209C">
        <w:rPr>
          <w:rFonts w:ascii="Times New Roman" w:hAnsi="Times New Roman" w:cs="Times New Roman"/>
        </w:rPr>
        <w:t xml:space="preserve"> be interesting to see how he deals with th</w:t>
      </w:r>
      <w:r w:rsidR="00AA0BF8" w:rsidRPr="00E3209C">
        <w:rPr>
          <w:rFonts w:ascii="Times New Roman" w:hAnsi="Times New Roman" w:cs="Times New Roman"/>
        </w:rPr>
        <w:t>is totally unprecedented</w:t>
      </w:r>
      <w:r w:rsidR="008078B0" w:rsidRPr="00E3209C">
        <w:rPr>
          <w:rFonts w:ascii="Times New Roman" w:hAnsi="Times New Roman" w:cs="Times New Roman"/>
        </w:rPr>
        <w:t xml:space="preserve"> challenge</w:t>
      </w:r>
      <w:r w:rsidR="00E71810" w:rsidRPr="00E3209C">
        <w:rPr>
          <w:rFonts w:ascii="Times New Roman" w:hAnsi="Times New Roman" w:cs="Times New Roman"/>
        </w:rPr>
        <w:t>.</w:t>
      </w:r>
    </w:p>
    <w:p w14:paraId="6756592E" w14:textId="77777777" w:rsidR="0011469B" w:rsidRPr="00E3209C" w:rsidRDefault="0011469B">
      <w:pPr>
        <w:rPr>
          <w:rFonts w:ascii="Times New Roman" w:hAnsi="Times New Roman" w:cs="Times New Roman"/>
        </w:rPr>
      </w:pPr>
    </w:p>
    <w:p w14:paraId="29E194A1" w14:textId="6C071026" w:rsidR="004B0668" w:rsidRPr="00E3209C" w:rsidRDefault="003A4BAC" w:rsidP="00E773D9">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lastRenderedPageBreak/>
        <w:t xml:space="preserve">Chairman Scott Discussed </w:t>
      </w:r>
      <w:r w:rsidR="00F95C41" w:rsidRPr="00E3209C">
        <w:rPr>
          <w:rFonts w:ascii="Times New Roman" w:hAnsi="Times New Roman" w:cs="Times New Roman"/>
          <w:b/>
          <w:bCs/>
          <w:sz w:val="28"/>
          <w:szCs w:val="28"/>
        </w:rPr>
        <w:t>“</w:t>
      </w:r>
      <w:r w:rsidR="007E041C" w:rsidRPr="00E3209C">
        <w:rPr>
          <w:rFonts w:ascii="Times New Roman" w:hAnsi="Times New Roman" w:cs="Times New Roman"/>
          <w:b/>
          <w:bCs/>
          <w:sz w:val="28"/>
          <w:szCs w:val="28"/>
        </w:rPr>
        <w:t>Capital Formation</w:t>
      </w:r>
      <w:r w:rsidR="00F95C41" w:rsidRPr="00E3209C">
        <w:rPr>
          <w:rFonts w:ascii="Times New Roman" w:hAnsi="Times New Roman" w:cs="Times New Roman"/>
          <w:b/>
          <w:bCs/>
          <w:sz w:val="28"/>
          <w:szCs w:val="28"/>
        </w:rPr>
        <w:t>”</w:t>
      </w:r>
      <w:r w:rsidRPr="00E3209C">
        <w:rPr>
          <w:rFonts w:ascii="Times New Roman" w:hAnsi="Times New Roman" w:cs="Times New Roman"/>
          <w:b/>
          <w:bCs/>
          <w:sz w:val="28"/>
          <w:szCs w:val="28"/>
        </w:rPr>
        <w:t xml:space="preserve"> and Acknowledged His Recent Legislative Proposals in This Area</w:t>
      </w:r>
      <w:r w:rsidR="005A46BD" w:rsidRPr="00E3209C">
        <w:rPr>
          <w:rFonts w:ascii="Times New Roman" w:hAnsi="Times New Roman" w:cs="Times New Roman"/>
          <w:b/>
          <w:bCs/>
          <w:sz w:val="28"/>
          <w:szCs w:val="28"/>
        </w:rPr>
        <w:t xml:space="preserve">.  What </w:t>
      </w:r>
      <w:r w:rsidR="00087A34" w:rsidRPr="00E3209C">
        <w:rPr>
          <w:rFonts w:ascii="Times New Roman" w:hAnsi="Times New Roman" w:cs="Times New Roman"/>
          <w:b/>
          <w:bCs/>
          <w:sz w:val="28"/>
          <w:szCs w:val="28"/>
        </w:rPr>
        <w:t>He</w:t>
      </w:r>
      <w:r w:rsidR="005A46BD" w:rsidRPr="00E3209C">
        <w:rPr>
          <w:rFonts w:ascii="Times New Roman" w:hAnsi="Times New Roman" w:cs="Times New Roman"/>
          <w:b/>
          <w:bCs/>
          <w:sz w:val="28"/>
          <w:szCs w:val="28"/>
        </w:rPr>
        <w:t xml:space="preserve"> Will Do Next Remains to Be Seen</w:t>
      </w:r>
      <w:r w:rsidR="00E30B67" w:rsidRPr="00E3209C">
        <w:rPr>
          <w:rFonts w:ascii="Times New Roman" w:hAnsi="Times New Roman" w:cs="Times New Roman"/>
          <w:b/>
          <w:bCs/>
          <w:sz w:val="28"/>
          <w:szCs w:val="28"/>
        </w:rPr>
        <w:t>. P</w:t>
      </w:r>
      <w:r w:rsidR="00BC4EE5" w:rsidRPr="00E3209C">
        <w:rPr>
          <w:rFonts w:ascii="Times New Roman" w:hAnsi="Times New Roman" w:cs="Times New Roman"/>
          <w:b/>
          <w:bCs/>
          <w:sz w:val="28"/>
          <w:szCs w:val="28"/>
        </w:rPr>
        <w:t xml:space="preserve">ressure </w:t>
      </w:r>
      <w:r w:rsidR="006C75AD" w:rsidRPr="00E3209C">
        <w:rPr>
          <w:rFonts w:ascii="Times New Roman" w:hAnsi="Times New Roman" w:cs="Times New Roman"/>
          <w:b/>
          <w:bCs/>
          <w:sz w:val="28"/>
          <w:szCs w:val="28"/>
        </w:rPr>
        <w:t xml:space="preserve">Will </w:t>
      </w:r>
      <w:r w:rsidR="00E30B67" w:rsidRPr="00E3209C">
        <w:rPr>
          <w:rFonts w:ascii="Times New Roman" w:hAnsi="Times New Roman" w:cs="Times New Roman"/>
          <w:b/>
          <w:bCs/>
          <w:sz w:val="28"/>
          <w:szCs w:val="28"/>
        </w:rPr>
        <w:t>Mount</w:t>
      </w:r>
      <w:r w:rsidR="00BC4EE5" w:rsidRPr="00E3209C">
        <w:rPr>
          <w:rFonts w:ascii="Times New Roman" w:hAnsi="Times New Roman" w:cs="Times New Roman"/>
          <w:b/>
          <w:bCs/>
          <w:sz w:val="28"/>
          <w:szCs w:val="28"/>
        </w:rPr>
        <w:t xml:space="preserve"> </w:t>
      </w:r>
      <w:r w:rsidR="00440DCB" w:rsidRPr="00E3209C">
        <w:rPr>
          <w:rFonts w:ascii="Times New Roman" w:hAnsi="Times New Roman" w:cs="Times New Roman"/>
          <w:b/>
          <w:bCs/>
          <w:sz w:val="28"/>
          <w:szCs w:val="28"/>
        </w:rPr>
        <w:t xml:space="preserve">When the House Approves a Package of </w:t>
      </w:r>
      <w:r w:rsidR="00393ACD" w:rsidRPr="00E3209C">
        <w:rPr>
          <w:rFonts w:ascii="Times New Roman" w:hAnsi="Times New Roman" w:cs="Times New Roman"/>
          <w:b/>
          <w:bCs/>
          <w:sz w:val="28"/>
          <w:szCs w:val="28"/>
        </w:rPr>
        <w:t>30-40 Securities Bills</w:t>
      </w:r>
      <w:r w:rsidR="009F37EC" w:rsidRPr="00E3209C">
        <w:rPr>
          <w:rFonts w:ascii="Times New Roman" w:hAnsi="Times New Roman" w:cs="Times New Roman"/>
          <w:b/>
          <w:bCs/>
          <w:sz w:val="28"/>
          <w:szCs w:val="28"/>
        </w:rPr>
        <w:t xml:space="preserve"> Now Pending in the HFSC.</w:t>
      </w:r>
    </w:p>
    <w:p w14:paraId="227B70CD" w14:textId="4A497702" w:rsidR="007E041C" w:rsidRPr="00E3209C" w:rsidRDefault="007E041C" w:rsidP="00D25D70">
      <w:pPr>
        <w:rPr>
          <w:rFonts w:ascii="Times New Roman" w:hAnsi="Times New Roman" w:cs="Times New Roman"/>
        </w:rPr>
      </w:pPr>
      <w:r w:rsidRPr="00E3209C">
        <w:rPr>
          <w:rFonts w:ascii="Times New Roman" w:hAnsi="Times New Roman" w:cs="Times New Roman"/>
        </w:rPr>
        <w:t>Ever since Senate Banking Chairman Tim Scott released</w:t>
      </w:r>
      <w:r w:rsidR="00C83630" w:rsidRPr="00E3209C">
        <w:rPr>
          <w:rFonts w:ascii="Times New Roman" w:hAnsi="Times New Roman" w:cs="Times New Roman"/>
        </w:rPr>
        <w:t xml:space="preserve"> the</w:t>
      </w:r>
      <w:r w:rsidRPr="00E3209C">
        <w:rPr>
          <w:rFonts w:ascii="Times New Roman" w:hAnsi="Times New Roman" w:cs="Times New Roman"/>
        </w:rPr>
        <w:t xml:space="preserve"> </w:t>
      </w:r>
      <w:hyperlink r:id="rId50" w:history="1">
        <w:r w:rsidR="00C83630" w:rsidRPr="00E3209C">
          <w:rPr>
            <w:rStyle w:val="Hyperlink"/>
            <w:rFonts w:ascii="Times New Roman" w:hAnsi="Times New Roman" w:cs="Times New Roman"/>
            <w:i/>
            <w:iCs/>
          </w:rPr>
          <w:t>Empowering Main Street in America Act</w:t>
        </w:r>
      </w:hyperlink>
      <w:r w:rsidR="00C83630" w:rsidRPr="00E3209C">
        <w:rPr>
          <w:rFonts w:ascii="Times New Roman" w:hAnsi="Times New Roman" w:cs="Times New Roman"/>
        </w:rPr>
        <w:t xml:space="preserve"> on </w:t>
      </w:r>
      <w:r w:rsidR="00033596" w:rsidRPr="00E3209C">
        <w:rPr>
          <w:rFonts w:ascii="Times New Roman" w:hAnsi="Times New Roman" w:cs="Times New Roman"/>
        </w:rPr>
        <w:t xml:space="preserve">September 24, 2024, we have been wondering what exactly he plans to do with </w:t>
      </w:r>
      <w:r w:rsidR="003A4BAC" w:rsidRPr="00E3209C">
        <w:rPr>
          <w:rFonts w:ascii="Times New Roman" w:hAnsi="Times New Roman" w:cs="Times New Roman"/>
        </w:rPr>
        <w:t>those proposals</w:t>
      </w:r>
      <w:r w:rsidR="00033596" w:rsidRPr="00E3209C">
        <w:rPr>
          <w:rFonts w:ascii="Times New Roman" w:hAnsi="Times New Roman" w:cs="Times New Roman"/>
        </w:rPr>
        <w:t xml:space="preserve"> and how committed his is to moving </w:t>
      </w:r>
      <w:r w:rsidR="003A4BAC" w:rsidRPr="00E3209C">
        <w:rPr>
          <w:rFonts w:ascii="Times New Roman" w:hAnsi="Times New Roman" w:cs="Times New Roman"/>
        </w:rPr>
        <w:t>legislation related to securities policy.</w:t>
      </w:r>
      <w:r w:rsidR="00033596" w:rsidRPr="00E3209C">
        <w:rPr>
          <w:rFonts w:ascii="Times New Roman" w:hAnsi="Times New Roman" w:cs="Times New Roman"/>
        </w:rPr>
        <w:t xml:space="preserve"> </w:t>
      </w:r>
    </w:p>
    <w:p w14:paraId="2F280731" w14:textId="574175F2" w:rsidR="00E3640D" w:rsidRPr="00E3209C" w:rsidRDefault="00E3640D" w:rsidP="00D25D70">
      <w:pPr>
        <w:rPr>
          <w:rFonts w:ascii="Times New Roman" w:hAnsi="Times New Roman" w:cs="Times New Roman"/>
        </w:rPr>
      </w:pPr>
      <w:r w:rsidRPr="00E3209C">
        <w:rPr>
          <w:rFonts w:ascii="Times New Roman" w:hAnsi="Times New Roman" w:cs="Times New Roman"/>
        </w:rPr>
        <w:t xml:space="preserve">As noted in a </w:t>
      </w:r>
      <w:hyperlink r:id="rId51" w:history="1">
        <w:r w:rsidRPr="00E3209C">
          <w:rPr>
            <w:rStyle w:val="Hyperlink"/>
            <w:rFonts w:ascii="Times New Roman" w:hAnsi="Times New Roman" w:cs="Times New Roman"/>
          </w:rPr>
          <w:t>press release</w:t>
        </w:r>
      </w:hyperlink>
      <w:r w:rsidRPr="00E3209C">
        <w:rPr>
          <w:rFonts w:ascii="Times New Roman" w:hAnsi="Times New Roman" w:cs="Times New Roman"/>
        </w:rPr>
        <w:t xml:space="preserve"> that accompanied the introduction of the bill last Fall, the </w:t>
      </w:r>
      <w:r w:rsidR="0039555A" w:rsidRPr="00E3209C">
        <w:rPr>
          <w:rFonts w:ascii="Times New Roman" w:hAnsi="Times New Roman" w:cs="Times New Roman"/>
        </w:rPr>
        <w:t>legislation incorporates</w:t>
      </w:r>
      <w:r w:rsidRPr="00E3209C">
        <w:rPr>
          <w:rFonts w:ascii="Times New Roman" w:hAnsi="Times New Roman" w:cs="Times New Roman"/>
        </w:rPr>
        <w:t xml:space="preserve"> feedback</w:t>
      </w:r>
      <w:r w:rsidR="0039555A" w:rsidRPr="00E3209C">
        <w:rPr>
          <w:rFonts w:ascii="Times New Roman" w:hAnsi="Times New Roman" w:cs="Times New Roman"/>
        </w:rPr>
        <w:t xml:space="preserve"> the Chairman received on</w:t>
      </w:r>
      <w:r w:rsidRPr="00E3209C">
        <w:rPr>
          <w:rFonts w:ascii="Times New Roman" w:hAnsi="Times New Roman" w:cs="Times New Roman"/>
        </w:rPr>
        <w:t xml:space="preserve"> the </w:t>
      </w:r>
      <w:hyperlink r:id="rId52" w:history="1">
        <w:r w:rsidRPr="00E3209C">
          <w:rPr>
            <w:rStyle w:val="Hyperlink"/>
            <w:rFonts w:ascii="Times New Roman" w:hAnsi="Times New Roman" w:cs="Times New Roman"/>
          </w:rPr>
          <w:t>capital markets framework</w:t>
        </w:r>
      </w:hyperlink>
      <w:r w:rsidR="0039555A" w:rsidRPr="00E3209C">
        <w:rPr>
          <w:rFonts w:ascii="Times New Roman" w:hAnsi="Times New Roman" w:cs="Times New Roman"/>
        </w:rPr>
        <w:t xml:space="preserve"> </w:t>
      </w:r>
      <w:r w:rsidR="00F95C41" w:rsidRPr="00E3209C">
        <w:rPr>
          <w:rFonts w:ascii="Times New Roman" w:hAnsi="Times New Roman" w:cs="Times New Roman"/>
        </w:rPr>
        <w:t xml:space="preserve">and a </w:t>
      </w:r>
      <w:hyperlink r:id="rId53" w:history="1">
        <w:r w:rsidR="0039555A" w:rsidRPr="00E3209C">
          <w:rPr>
            <w:rStyle w:val="Hyperlink"/>
            <w:rFonts w:ascii="Times New Roman" w:hAnsi="Times New Roman" w:cs="Times New Roman"/>
          </w:rPr>
          <w:t>roundtable</w:t>
        </w:r>
      </w:hyperlink>
      <w:r w:rsidR="0039555A" w:rsidRPr="00E3209C">
        <w:rPr>
          <w:rFonts w:ascii="Times New Roman" w:hAnsi="Times New Roman" w:cs="Times New Roman"/>
        </w:rPr>
        <w:t xml:space="preserve"> with Black investors and business founders discussing ways to improve minority communities’ access to capital, </w:t>
      </w:r>
      <w:r w:rsidR="00863914">
        <w:rPr>
          <w:rFonts w:ascii="Times New Roman" w:hAnsi="Times New Roman" w:cs="Times New Roman"/>
        </w:rPr>
        <w:t xml:space="preserve">as well as feedback </w:t>
      </w:r>
      <w:r w:rsidR="0039555A" w:rsidRPr="00E3209C">
        <w:rPr>
          <w:rFonts w:ascii="Times New Roman" w:hAnsi="Times New Roman" w:cs="Times New Roman"/>
        </w:rPr>
        <w:t xml:space="preserve"> from his Republican colleagues on the Senate Banking Committee.</w:t>
      </w:r>
    </w:p>
    <w:p w14:paraId="0EEAE9D9" w14:textId="77777777" w:rsidR="005A4EB5" w:rsidRDefault="00E17CEF">
      <w:pPr>
        <w:rPr>
          <w:rFonts w:ascii="Times New Roman" w:hAnsi="Times New Roman" w:cs="Times New Roman"/>
        </w:rPr>
      </w:pPr>
      <w:r w:rsidRPr="00E3209C">
        <w:rPr>
          <w:rFonts w:ascii="Times New Roman" w:hAnsi="Times New Roman" w:cs="Times New Roman"/>
        </w:rPr>
        <w:t xml:space="preserve">We </w:t>
      </w:r>
      <w:r w:rsidR="003A4BAC" w:rsidRPr="00E3209C">
        <w:rPr>
          <w:rFonts w:ascii="Times New Roman" w:hAnsi="Times New Roman" w:cs="Times New Roman"/>
        </w:rPr>
        <w:t>still have some questions about</w:t>
      </w:r>
      <w:r w:rsidRPr="00E3209C">
        <w:rPr>
          <w:rFonts w:ascii="Times New Roman" w:hAnsi="Times New Roman" w:cs="Times New Roman"/>
        </w:rPr>
        <w:t xml:space="preserve"> Chairman Scott’s</w:t>
      </w:r>
      <w:r w:rsidR="003A4BAC" w:rsidRPr="00E3209C">
        <w:rPr>
          <w:rFonts w:ascii="Times New Roman" w:hAnsi="Times New Roman" w:cs="Times New Roman"/>
        </w:rPr>
        <w:t xml:space="preserve"> commitment to</w:t>
      </w:r>
      <w:r w:rsidRPr="00E3209C">
        <w:rPr>
          <w:rFonts w:ascii="Times New Roman" w:hAnsi="Times New Roman" w:cs="Times New Roman"/>
        </w:rPr>
        <w:t xml:space="preserve"> capital formation</w:t>
      </w:r>
      <w:r w:rsidR="007E6C22" w:rsidRPr="00E3209C">
        <w:rPr>
          <w:rFonts w:ascii="Times New Roman" w:hAnsi="Times New Roman" w:cs="Times New Roman"/>
        </w:rPr>
        <w:t xml:space="preserve"> legislation – and </w:t>
      </w:r>
      <w:r w:rsidR="004F3F11" w:rsidRPr="00E3209C">
        <w:rPr>
          <w:rFonts w:ascii="Times New Roman" w:hAnsi="Times New Roman" w:cs="Times New Roman"/>
        </w:rPr>
        <w:t xml:space="preserve">about </w:t>
      </w:r>
      <w:r w:rsidR="007E6C22" w:rsidRPr="00E3209C">
        <w:rPr>
          <w:rFonts w:ascii="Times New Roman" w:hAnsi="Times New Roman" w:cs="Times New Roman"/>
        </w:rPr>
        <w:t>his interest in capital markets policy generally</w:t>
      </w:r>
      <w:r w:rsidR="006D0D96" w:rsidRPr="00E3209C">
        <w:rPr>
          <w:rFonts w:ascii="Times New Roman" w:hAnsi="Times New Roman" w:cs="Times New Roman"/>
        </w:rPr>
        <w:t xml:space="preserve">.  </w:t>
      </w:r>
    </w:p>
    <w:p w14:paraId="31BDEA11" w14:textId="7E90EC10" w:rsidR="002235BB" w:rsidRPr="00E3209C" w:rsidRDefault="005A4EB5">
      <w:pPr>
        <w:rPr>
          <w:rFonts w:ascii="Times New Roman" w:hAnsi="Times New Roman" w:cs="Times New Roman"/>
        </w:rPr>
      </w:pPr>
      <w:r>
        <w:rPr>
          <w:rFonts w:ascii="Times New Roman" w:hAnsi="Times New Roman" w:cs="Times New Roman"/>
        </w:rPr>
        <w:t xml:space="preserve">We </w:t>
      </w:r>
      <w:r w:rsidR="002235BB" w:rsidRPr="00E3209C">
        <w:rPr>
          <w:rFonts w:ascii="Times New Roman" w:hAnsi="Times New Roman" w:cs="Times New Roman"/>
        </w:rPr>
        <w:t xml:space="preserve">have been told that </w:t>
      </w:r>
      <w:r w:rsidR="006D0D96" w:rsidRPr="00E3209C">
        <w:rPr>
          <w:rFonts w:ascii="Times New Roman" w:hAnsi="Times New Roman" w:cs="Times New Roman"/>
        </w:rPr>
        <w:t xml:space="preserve">the </w:t>
      </w:r>
      <w:r w:rsidR="002235BB" w:rsidRPr="00E3209C">
        <w:rPr>
          <w:rFonts w:ascii="Times New Roman" w:hAnsi="Times New Roman" w:cs="Times New Roman"/>
        </w:rPr>
        <w:t>Chairman</w:t>
      </w:r>
      <w:r w:rsidR="006D0D96" w:rsidRPr="00E3209C">
        <w:rPr>
          <w:rFonts w:ascii="Times New Roman" w:hAnsi="Times New Roman" w:cs="Times New Roman"/>
        </w:rPr>
        <w:t>’</w:t>
      </w:r>
      <w:r w:rsidR="002235BB" w:rsidRPr="00E3209C">
        <w:rPr>
          <w:rFonts w:ascii="Times New Roman" w:hAnsi="Times New Roman" w:cs="Times New Roman"/>
        </w:rPr>
        <w:t xml:space="preserve">s near-term priority </w:t>
      </w:r>
      <w:r w:rsidR="004F3F11" w:rsidRPr="00E3209C">
        <w:rPr>
          <w:rFonts w:ascii="Times New Roman" w:hAnsi="Times New Roman" w:cs="Times New Roman"/>
        </w:rPr>
        <w:t xml:space="preserve">aims relate to </w:t>
      </w:r>
      <w:r w:rsidR="002235BB" w:rsidRPr="00E3209C">
        <w:rPr>
          <w:rFonts w:ascii="Times New Roman" w:hAnsi="Times New Roman" w:cs="Times New Roman"/>
        </w:rPr>
        <w:t>housing legislation</w:t>
      </w:r>
      <w:r>
        <w:rPr>
          <w:rFonts w:ascii="Times New Roman" w:hAnsi="Times New Roman" w:cs="Times New Roman"/>
        </w:rPr>
        <w:t>, and it</w:t>
      </w:r>
      <w:r w:rsidR="001D55B0">
        <w:rPr>
          <w:rFonts w:ascii="Times New Roman" w:hAnsi="Times New Roman" w:cs="Times New Roman"/>
        </w:rPr>
        <w:t xml:space="preserve"> would appear that m</w:t>
      </w:r>
      <w:r w:rsidR="00541B9B" w:rsidRPr="00E3209C">
        <w:rPr>
          <w:rFonts w:ascii="Times New Roman" w:hAnsi="Times New Roman" w:cs="Times New Roman"/>
        </w:rPr>
        <w:t>any</w:t>
      </w:r>
      <w:r w:rsidR="00AA78FF" w:rsidRPr="00E3209C">
        <w:rPr>
          <w:rFonts w:ascii="Times New Roman" w:hAnsi="Times New Roman" w:cs="Times New Roman"/>
        </w:rPr>
        <w:t xml:space="preserve"> of the ideas </w:t>
      </w:r>
      <w:r w:rsidR="002235BB" w:rsidRPr="00E3209C">
        <w:rPr>
          <w:rFonts w:ascii="Times New Roman" w:hAnsi="Times New Roman" w:cs="Times New Roman"/>
        </w:rPr>
        <w:t>reflected in</w:t>
      </w:r>
      <w:r w:rsidR="00C267CD" w:rsidRPr="00E3209C">
        <w:rPr>
          <w:rFonts w:ascii="Times New Roman" w:hAnsi="Times New Roman" w:cs="Times New Roman"/>
        </w:rPr>
        <w:t xml:space="preserve"> the</w:t>
      </w:r>
      <w:r w:rsidR="002235BB" w:rsidRPr="00E3209C">
        <w:rPr>
          <w:rFonts w:ascii="Times New Roman" w:hAnsi="Times New Roman" w:cs="Times New Roman"/>
        </w:rPr>
        <w:t xml:space="preserve"> </w:t>
      </w:r>
      <w:r w:rsidR="004F3F11" w:rsidRPr="00E3209C">
        <w:rPr>
          <w:rFonts w:ascii="Times New Roman" w:hAnsi="Times New Roman" w:cs="Times New Roman"/>
        </w:rPr>
        <w:t>Empowering Main Street Act</w:t>
      </w:r>
      <w:r w:rsidR="00AA78FF" w:rsidRPr="00E3209C">
        <w:rPr>
          <w:rFonts w:ascii="Times New Roman" w:hAnsi="Times New Roman" w:cs="Times New Roman"/>
        </w:rPr>
        <w:t xml:space="preserve"> can be </w:t>
      </w:r>
      <w:r w:rsidR="002235BB" w:rsidRPr="00E3209C">
        <w:rPr>
          <w:rFonts w:ascii="Times New Roman" w:hAnsi="Times New Roman" w:cs="Times New Roman"/>
        </w:rPr>
        <w:t>effectuated by the SEC under Atkins</w:t>
      </w:r>
      <w:r w:rsidR="00DF47F3" w:rsidRPr="00E3209C">
        <w:rPr>
          <w:rFonts w:ascii="Times New Roman" w:hAnsi="Times New Roman" w:cs="Times New Roman"/>
        </w:rPr>
        <w:t>,</w:t>
      </w:r>
      <w:r w:rsidR="00541B9B" w:rsidRPr="00E3209C">
        <w:rPr>
          <w:rFonts w:ascii="Times New Roman" w:hAnsi="Times New Roman" w:cs="Times New Roman"/>
        </w:rPr>
        <w:t xml:space="preserve"> with only a minority</w:t>
      </w:r>
      <w:r w:rsidR="00883FE6" w:rsidRPr="00E3209C">
        <w:rPr>
          <w:rFonts w:ascii="Times New Roman" w:hAnsi="Times New Roman" w:cs="Times New Roman"/>
        </w:rPr>
        <w:t xml:space="preserve"> appearing to</w:t>
      </w:r>
      <w:r w:rsidR="00541B9B" w:rsidRPr="00E3209C">
        <w:rPr>
          <w:rFonts w:ascii="Times New Roman" w:hAnsi="Times New Roman" w:cs="Times New Roman"/>
        </w:rPr>
        <w:t xml:space="preserve"> requir</w:t>
      </w:r>
      <w:r w:rsidR="00883FE6" w:rsidRPr="00E3209C">
        <w:rPr>
          <w:rFonts w:ascii="Times New Roman" w:hAnsi="Times New Roman" w:cs="Times New Roman"/>
        </w:rPr>
        <w:t>e</w:t>
      </w:r>
      <w:r w:rsidR="00541B9B" w:rsidRPr="00E3209C">
        <w:rPr>
          <w:rFonts w:ascii="Times New Roman" w:hAnsi="Times New Roman" w:cs="Times New Roman"/>
        </w:rPr>
        <w:t xml:space="preserve"> </w:t>
      </w:r>
      <w:r w:rsidR="00141F71" w:rsidRPr="00E3209C">
        <w:rPr>
          <w:rFonts w:ascii="Times New Roman" w:hAnsi="Times New Roman" w:cs="Times New Roman"/>
        </w:rPr>
        <w:t>legislation.</w:t>
      </w:r>
    </w:p>
    <w:p w14:paraId="7D8E838F" w14:textId="69374B36" w:rsidR="002235BB" w:rsidRDefault="00962303">
      <w:pPr>
        <w:rPr>
          <w:rFonts w:ascii="Times New Roman" w:hAnsi="Times New Roman" w:cs="Times New Roman"/>
        </w:rPr>
      </w:pPr>
      <w:r>
        <w:rPr>
          <w:rFonts w:ascii="Times New Roman" w:hAnsi="Times New Roman" w:cs="Times New Roman"/>
        </w:rPr>
        <w:t>That being said, we</w:t>
      </w:r>
      <w:r w:rsidR="00F84C1F" w:rsidRPr="00E3209C">
        <w:rPr>
          <w:rFonts w:ascii="Times New Roman" w:hAnsi="Times New Roman" w:cs="Times New Roman"/>
        </w:rPr>
        <w:t xml:space="preserve"> </w:t>
      </w:r>
      <w:r w:rsidR="000053FA" w:rsidRPr="00E3209C">
        <w:rPr>
          <w:rFonts w:ascii="Times New Roman" w:hAnsi="Times New Roman" w:cs="Times New Roman"/>
        </w:rPr>
        <w:t>anticipate that pressure on him will mount a</w:t>
      </w:r>
      <w:r w:rsidR="00863914">
        <w:rPr>
          <w:rFonts w:ascii="Times New Roman" w:hAnsi="Times New Roman" w:cs="Times New Roman"/>
        </w:rPr>
        <w:t>s</w:t>
      </w:r>
      <w:r w:rsidR="000053FA" w:rsidRPr="00E3209C">
        <w:rPr>
          <w:rFonts w:ascii="Times New Roman" w:hAnsi="Times New Roman" w:cs="Times New Roman"/>
        </w:rPr>
        <w:t xml:space="preserve"> the House begins to advance a </w:t>
      </w:r>
      <w:hyperlink r:id="rId54" w:history="1">
        <w:r w:rsidR="000053FA" w:rsidRPr="00E3209C">
          <w:rPr>
            <w:rStyle w:val="Hyperlink"/>
            <w:rFonts w:ascii="Times New Roman" w:hAnsi="Times New Roman" w:cs="Times New Roman"/>
          </w:rPr>
          <w:t>long list</w:t>
        </w:r>
      </w:hyperlink>
      <w:r w:rsidR="000053FA" w:rsidRPr="00E3209C">
        <w:rPr>
          <w:rFonts w:ascii="Times New Roman" w:hAnsi="Times New Roman" w:cs="Times New Roman"/>
        </w:rPr>
        <w:t xml:space="preserve"> of securities bills </w:t>
      </w:r>
      <w:r w:rsidR="00262B5D" w:rsidRPr="00E3209C">
        <w:rPr>
          <w:rFonts w:ascii="Times New Roman" w:hAnsi="Times New Roman" w:cs="Times New Roman"/>
        </w:rPr>
        <w:t xml:space="preserve">that </w:t>
      </w:r>
      <w:r w:rsidR="00F84C1F" w:rsidRPr="00E3209C">
        <w:rPr>
          <w:rFonts w:ascii="Times New Roman" w:hAnsi="Times New Roman" w:cs="Times New Roman"/>
        </w:rPr>
        <w:t>it has crafted and will</w:t>
      </w:r>
      <w:r w:rsidR="00262B5D" w:rsidRPr="00E3209C">
        <w:rPr>
          <w:rFonts w:ascii="Times New Roman" w:hAnsi="Times New Roman" w:cs="Times New Roman"/>
        </w:rPr>
        <w:t xml:space="preserve"> begin ma</w:t>
      </w:r>
      <w:r w:rsidR="00F84C1F" w:rsidRPr="00E3209C">
        <w:rPr>
          <w:rFonts w:ascii="Times New Roman" w:hAnsi="Times New Roman" w:cs="Times New Roman"/>
        </w:rPr>
        <w:t xml:space="preserve">rking up in the </w:t>
      </w:r>
      <w:r w:rsidR="00CE71A5" w:rsidRPr="00E3209C">
        <w:rPr>
          <w:rFonts w:ascii="Times New Roman" w:hAnsi="Times New Roman" w:cs="Times New Roman"/>
        </w:rPr>
        <w:t xml:space="preserve">House </w:t>
      </w:r>
      <w:r w:rsidR="000053FA" w:rsidRPr="00E3209C">
        <w:rPr>
          <w:rFonts w:ascii="Times New Roman" w:hAnsi="Times New Roman" w:cs="Times New Roman"/>
        </w:rPr>
        <w:t>Financial Services Committee</w:t>
      </w:r>
      <w:r w:rsidR="00CE71A5" w:rsidRPr="00E3209C">
        <w:rPr>
          <w:rFonts w:ascii="Times New Roman" w:hAnsi="Times New Roman" w:cs="Times New Roman"/>
        </w:rPr>
        <w:t>,</w:t>
      </w:r>
      <w:r w:rsidR="00F84C1F" w:rsidRPr="00E3209C">
        <w:rPr>
          <w:rFonts w:ascii="Times New Roman" w:hAnsi="Times New Roman" w:cs="Times New Roman"/>
        </w:rPr>
        <w:t xml:space="preserve"> likely</w:t>
      </w:r>
      <w:r w:rsidR="00CE71A5" w:rsidRPr="00E3209C">
        <w:rPr>
          <w:rFonts w:ascii="Times New Roman" w:hAnsi="Times New Roman" w:cs="Times New Roman"/>
        </w:rPr>
        <w:t xml:space="preserve"> beginning</w:t>
      </w:r>
      <w:r w:rsidR="000053FA" w:rsidRPr="00E3209C">
        <w:rPr>
          <w:rFonts w:ascii="Times New Roman" w:hAnsi="Times New Roman" w:cs="Times New Roman"/>
        </w:rPr>
        <w:t xml:space="preserve"> </w:t>
      </w:r>
      <w:r w:rsidR="00F84C1F" w:rsidRPr="00E3209C">
        <w:rPr>
          <w:rFonts w:ascii="Times New Roman" w:hAnsi="Times New Roman" w:cs="Times New Roman"/>
        </w:rPr>
        <w:t xml:space="preserve">in </w:t>
      </w:r>
      <w:r w:rsidR="007639BB" w:rsidRPr="00E3209C">
        <w:rPr>
          <w:rFonts w:ascii="Times New Roman" w:hAnsi="Times New Roman" w:cs="Times New Roman"/>
        </w:rPr>
        <w:t>late April</w:t>
      </w:r>
      <w:r w:rsidR="000053FA" w:rsidRPr="00E3209C">
        <w:rPr>
          <w:rFonts w:ascii="Times New Roman" w:hAnsi="Times New Roman" w:cs="Times New Roman"/>
        </w:rPr>
        <w:t>.</w:t>
      </w:r>
    </w:p>
    <w:p w14:paraId="2461FD16" w14:textId="2CE72010" w:rsidR="00962303" w:rsidRDefault="00962303">
      <w:pPr>
        <w:rPr>
          <w:rFonts w:ascii="Times New Roman" w:hAnsi="Times New Roman" w:cs="Times New Roman"/>
        </w:rPr>
      </w:pPr>
      <w:r w:rsidRPr="00E3209C">
        <w:rPr>
          <w:rFonts w:ascii="Times New Roman" w:hAnsi="Times New Roman" w:cs="Times New Roman"/>
        </w:rPr>
        <w:t>Regardless, we found it notable that the Chairman did discuss the bill at some length during the hearing</w:t>
      </w:r>
      <w:r w:rsidR="005A4EB5">
        <w:rPr>
          <w:rFonts w:ascii="Times New Roman" w:hAnsi="Times New Roman" w:cs="Times New Roman"/>
        </w:rPr>
        <w:t xml:space="preserve">.  We </w:t>
      </w:r>
      <w:r w:rsidRPr="00E3209C">
        <w:rPr>
          <w:rFonts w:ascii="Times New Roman" w:hAnsi="Times New Roman" w:cs="Times New Roman"/>
        </w:rPr>
        <w:t>look forward to seeing where he goes from here.</w:t>
      </w:r>
    </w:p>
    <w:p w14:paraId="5330F496" w14:textId="77777777" w:rsidR="00962303" w:rsidRPr="00E3209C" w:rsidRDefault="00962303">
      <w:pPr>
        <w:rPr>
          <w:rFonts w:ascii="Times New Roman" w:hAnsi="Times New Roman" w:cs="Times New Roman"/>
        </w:rPr>
      </w:pPr>
    </w:p>
    <w:p w14:paraId="1AEF01A4" w14:textId="4B1F09AA" w:rsidR="002235BB" w:rsidRPr="00E3209C" w:rsidRDefault="00DA52F6" w:rsidP="006C75AD">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t xml:space="preserve">Atkins </w:t>
      </w:r>
      <w:r w:rsidR="0031054B" w:rsidRPr="00E3209C">
        <w:rPr>
          <w:rFonts w:ascii="Times New Roman" w:hAnsi="Times New Roman" w:cs="Times New Roman"/>
          <w:b/>
          <w:bCs/>
          <w:sz w:val="28"/>
          <w:szCs w:val="28"/>
        </w:rPr>
        <w:t xml:space="preserve">Has </w:t>
      </w:r>
      <w:r w:rsidR="00E16A9E" w:rsidRPr="00E3209C">
        <w:rPr>
          <w:rFonts w:ascii="Times New Roman" w:hAnsi="Times New Roman" w:cs="Times New Roman"/>
          <w:b/>
          <w:bCs/>
          <w:sz w:val="28"/>
          <w:szCs w:val="28"/>
        </w:rPr>
        <w:t>Zero</w:t>
      </w:r>
      <w:r w:rsidR="0031054B" w:rsidRPr="00E3209C">
        <w:rPr>
          <w:rFonts w:ascii="Times New Roman" w:hAnsi="Times New Roman" w:cs="Times New Roman"/>
          <w:b/>
          <w:bCs/>
          <w:sz w:val="28"/>
          <w:szCs w:val="28"/>
        </w:rPr>
        <w:t xml:space="preserve"> Interest</w:t>
      </w:r>
      <w:r w:rsidR="00575100" w:rsidRPr="00E3209C">
        <w:rPr>
          <w:rFonts w:ascii="Times New Roman" w:hAnsi="Times New Roman" w:cs="Times New Roman"/>
          <w:b/>
          <w:bCs/>
          <w:sz w:val="28"/>
          <w:szCs w:val="28"/>
        </w:rPr>
        <w:t xml:space="preserve"> </w:t>
      </w:r>
      <w:r w:rsidR="00813BAE" w:rsidRPr="00E3209C">
        <w:rPr>
          <w:rFonts w:ascii="Times New Roman" w:hAnsi="Times New Roman" w:cs="Times New Roman"/>
          <w:b/>
          <w:bCs/>
          <w:sz w:val="28"/>
          <w:szCs w:val="28"/>
        </w:rPr>
        <w:t xml:space="preserve">in </w:t>
      </w:r>
      <w:r w:rsidR="00AB6BE0" w:rsidRPr="00E3209C">
        <w:rPr>
          <w:rFonts w:ascii="Times New Roman" w:hAnsi="Times New Roman" w:cs="Times New Roman"/>
          <w:b/>
          <w:bCs/>
          <w:sz w:val="28"/>
          <w:szCs w:val="28"/>
        </w:rPr>
        <w:t xml:space="preserve">Using </w:t>
      </w:r>
      <w:r w:rsidR="00813BAE" w:rsidRPr="00E3209C">
        <w:rPr>
          <w:rFonts w:ascii="Times New Roman" w:hAnsi="Times New Roman" w:cs="Times New Roman"/>
          <w:b/>
          <w:bCs/>
          <w:sz w:val="28"/>
          <w:szCs w:val="28"/>
        </w:rPr>
        <w:t xml:space="preserve">the </w:t>
      </w:r>
      <w:r w:rsidR="00575100" w:rsidRPr="00E3209C">
        <w:rPr>
          <w:rFonts w:ascii="Times New Roman" w:hAnsi="Times New Roman" w:cs="Times New Roman"/>
          <w:b/>
          <w:bCs/>
          <w:sz w:val="28"/>
          <w:szCs w:val="28"/>
        </w:rPr>
        <w:t xml:space="preserve">SEC’s </w:t>
      </w:r>
      <w:r w:rsidR="00AB6BE0" w:rsidRPr="00E3209C">
        <w:rPr>
          <w:rFonts w:ascii="Times New Roman" w:hAnsi="Times New Roman" w:cs="Times New Roman"/>
          <w:b/>
          <w:bCs/>
          <w:sz w:val="28"/>
          <w:szCs w:val="28"/>
        </w:rPr>
        <w:t>Authority to</w:t>
      </w:r>
      <w:r w:rsidR="00575100" w:rsidRPr="00E3209C">
        <w:rPr>
          <w:rFonts w:ascii="Times New Roman" w:hAnsi="Times New Roman" w:cs="Times New Roman"/>
          <w:b/>
          <w:bCs/>
          <w:sz w:val="28"/>
          <w:szCs w:val="28"/>
        </w:rPr>
        <w:t xml:space="preserve"> Regulat</w:t>
      </w:r>
      <w:r w:rsidR="00AB6BE0" w:rsidRPr="00E3209C">
        <w:rPr>
          <w:rFonts w:ascii="Times New Roman" w:hAnsi="Times New Roman" w:cs="Times New Roman"/>
          <w:b/>
          <w:bCs/>
          <w:sz w:val="28"/>
          <w:szCs w:val="28"/>
        </w:rPr>
        <w:t>e</w:t>
      </w:r>
      <w:r w:rsidR="00575100" w:rsidRPr="00E3209C">
        <w:rPr>
          <w:rFonts w:ascii="Times New Roman" w:hAnsi="Times New Roman" w:cs="Times New Roman"/>
          <w:b/>
          <w:bCs/>
          <w:sz w:val="28"/>
          <w:szCs w:val="28"/>
        </w:rPr>
        <w:t xml:space="preserve"> Capital Markets</w:t>
      </w:r>
      <w:r w:rsidR="00AB6BE0" w:rsidRPr="00E3209C">
        <w:rPr>
          <w:rFonts w:ascii="Times New Roman" w:hAnsi="Times New Roman" w:cs="Times New Roman"/>
          <w:b/>
          <w:bCs/>
          <w:sz w:val="28"/>
          <w:szCs w:val="28"/>
        </w:rPr>
        <w:t xml:space="preserve"> to Effectuate </w:t>
      </w:r>
      <w:r w:rsidR="00962303">
        <w:rPr>
          <w:rFonts w:ascii="Times New Roman" w:hAnsi="Times New Roman" w:cs="Times New Roman"/>
          <w:b/>
          <w:bCs/>
          <w:sz w:val="28"/>
          <w:szCs w:val="28"/>
        </w:rPr>
        <w:t xml:space="preserve">Other </w:t>
      </w:r>
      <w:r w:rsidR="00AB6BE0" w:rsidRPr="00E3209C">
        <w:rPr>
          <w:rFonts w:ascii="Times New Roman" w:hAnsi="Times New Roman" w:cs="Times New Roman"/>
          <w:b/>
          <w:bCs/>
          <w:sz w:val="28"/>
          <w:szCs w:val="28"/>
        </w:rPr>
        <w:t>Policy</w:t>
      </w:r>
      <w:r w:rsidR="00EF7622" w:rsidRPr="00E3209C">
        <w:rPr>
          <w:rFonts w:ascii="Times New Roman" w:hAnsi="Times New Roman" w:cs="Times New Roman"/>
          <w:b/>
          <w:bCs/>
          <w:sz w:val="28"/>
          <w:szCs w:val="28"/>
        </w:rPr>
        <w:t xml:space="preserve"> Goals.</w:t>
      </w:r>
      <w:r w:rsidR="00DA055F" w:rsidRPr="00E3209C">
        <w:rPr>
          <w:rFonts w:ascii="Times New Roman" w:hAnsi="Times New Roman" w:cs="Times New Roman"/>
          <w:b/>
          <w:bCs/>
          <w:sz w:val="28"/>
          <w:szCs w:val="28"/>
        </w:rPr>
        <w:t xml:space="preserve">  </w:t>
      </w:r>
      <w:r w:rsidR="00BA3DF6">
        <w:rPr>
          <w:rFonts w:ascii="Times New Roman" w:hAnsi="Times New Roman" w:cs="Times New Roman"/>
          <w:b/>
          <w:bCs/>
          <w:sz w:val="28"/>
          <w:szCs w:val="28"/>
        </w:rPr>
        <w:t xml:space="preserve">While </w:t>
      </w:r>
      <w:r w:rsidR="00A81934" w:rsidRPr="00E3209C">
        <w:rPr>
          <w:rFonts w:ascii="Times New Roman" w:hAnsi="Times New Roman" w:cs="Times New Roman"/>
          <w:b/>
          <w:bCs/>
          <w:sz w:val="28"/>
          <w:szCs w:val="28"/>
        </w:rPr>
        <w:t xml:space="preserve">Political Parties </w:t>
      </w:r>
      <w:r w:rsidR="00C95FA6" w:rsidRPr="00E3209C">
        <w:rPr>
          <w:rFonts w:ascii="Times New Roman" w:hAnsi="Times New Roman" w:cs="Times New Roman"/>
          <w:b/>
          <w:bCs/>
          <w:sz w:val="28"/>
          <w:szCs w:val="28"/>
        </w:rPr>
        <w:t>Undertake Th</w:t>
      </w:r>
      <w:r w:rsidR="00BA3DF6">
        <w:rPr>
          <w:rFonts w:ascii="Times New Roman" w:hAnsi="Times New Roman" w:cs="Times New Roman"/>
          <w:b/>
          <w:bCs/>
          <w:sz w:val="28"/>
          <w:szCs w:val="28"/>
        </w:rPr>
        <w:t>at</w:t>
      </w:r>
      <w:r w:rsidR="00996E70" w:rsidRPr="00E3209C">
        <w:rPr>
          <w:rFonts w:ascii="Times New Roman" w:hAnsi="Times New Roman" w:cs="Times New Roman"/>
          <w:b/>
          <w:bCs/>
          <w:sz w:val="28"/>
          <w:szCs w:val="28"/>
        </w:rPr>
        <w:t xml:space="preserve"> </w:t>
      </w:r>
      <w:r w:rsidR="00A81934" w:rsidRPr="00E3209C">
        <w:rPr>
          <w:rFonts w:ascii="Times New Roman" w:hAnsi="Times New Roman" w:cs="Times New Roman"/>
          <w:b/>
          <w:bCs/>
          <w:sz w:val="28"/>
          <w:szCs w:val="28"/>
        </w:rPr>
        <w:t>Debate</w:t>
      </w:r>
      <w:r w:rsidR="00A200F3" w:rsidRPr="00E3209C">
        <w:rPr>
          <w:rFonts w:ascii="Times New Roman" w:hAnsi="Times New Roman" w:cs="Times New Roman"/>
          <w:b/>
          <w:bCs/>
          <w:sz w:val="28"/>
          <w:szCs w:val="28"/>
        </w:rPr>
        <w:t xml:space="preserve"> (With Growing Fervor)</w:t>
      </w:r>
      <w:r w:rsidR="00996E70" w:rsidRPr="00E3209C">
        <w:rPr>
          <w:rFonts w:ascii="Times New Roman" w:hAnsi="Times New Roman" w:cs="Times New Roman"/>
          <w:b/>
          <w:bCs/>
          <w:sz w:val="28"/>
          <w:szCs w:val="28"/>
        </w:rPr>
        <w:t xml:space="preserve"> in Congress, </w:t>
      </w:r>
      <w:r w:rsidR="005B1A96" w:rsidRPr="00E3209C">
        <w:rPr>
          <w:rFonts w:ascii="Times New Roman" w:hAnsi="Times New Roman" w:cs="Times New Roman"/>
          <w:b/>
          <w:bCs/>
          <w:sz w:val="28"/>
          <w:szCs w:val="28"/>
        </w:rPr>
        <w:t xml:space="preserve">the </w:t>
      </w:r>
      <w:r w:rsidR="006F0469" w:rsidRPr="00E3209C">
        <w:rPr>
          <w:rFonts w:ascii="Times New Roman" w:hAnsi="Times New Roman" w:cs="Times New Roman"/>
          <w:b/>
          <w:bCs/>
          <w:sz w:val="28"/>
          <w:szCs w:val="28"/>
        </w:rPr>
        <w:t>SEC</w:t>
      </w:r>
      <w:r w:rsidR="00996E70" w:rsidRPr="00E3209C">
        <w:rPr>
          <w:rFonts w:ascii="Times New Roman" w:hAnsi="Times New Roman" w:cs="Times New Roman"/>
          <w:b/>
          <w:bCs/>
          <w:sz w:val="28"/>
          <w:szCs w:val="28"/>
        </w:rPr>
        <w:t xml:space="preserve"> </w:t>
      </w:r>
      <w:r w:rsidR="005B1A96" w:rsidRPr="00E3209C">
        <w:rPr>
          <w:rFonts w:ascii="Times New Roman" w:hAnsi="Times New Roman" w:cs="Times New Roman"/>
          <w:b/>
          <w:bCs/>
          <w:sz w:val="28"/>
          <w:szCs w:val="28"/>
        </w:rPr>
        <w:t xml:space="preserve">and </w:t>
      </w:r>
      <w:r w:rsidR="00383BD8" w:rsidRPr="00E3209C">
        <w:rPr>
          <w:rFonts w:ascii="Times New Roman" w:hAnsi="Times New Roman" w:cs="Times New Roman"/>
          <w:b/>
          <w:bCs/>
          <w:sz w:val="28"/>
          <w:szCs w:val="28"/>
        </w:rPr>
        <w:t>Bank</w:t>
      </w:r>
      <w:r w:rsidR="00996E70" w:rsidRPr="00E3209C">
        <w:rPr>
          <w:rFonts w:ascii="Times New Roman" w:hAnsi="Times New Roman" w:cs="Times New Roman"/>
          <w:b/>
          <w:bCs/>
          <w:sz w:val="28"/>
          <w:szCs w:val="28"/>
        </w:rPr>
        <w:t xml:space="preserve"> Regulators</w:t>
      </w:r>
      <w:r w:rsidR="0069118C" w:rsidRPr="00E3209C">
        <w:rPr>
          <w:rFonts w:ascii="Times New Roman" w:hAnsi="Times New Roman" w:cs="Times New Roman"/>
          <w:b/>
          <w:bCs/>
          <w:sz w:val="28"/>
          <w:szCs w:val="28"/>
        </w:rPr>
        <w:t xml:space="preserve"> </w:t>
      </w:r>
      <w:r w:rsidR="00BA3DF6">
        <w:rPr>
          <w:rFonts w:ascii="Times New Roman" w:hAnsi="Times New Roman" w:cs="Times New Roman"/>
          <w:b/>
          <w:bCs/>
          <w:sz w:val="28"/>
          <w:szCs w:val="28"/>
        </w:rPr>
        <w:t xml:space="preserve">Will </w:t>
      </w:r>
      <w:r w:rsidR="007E7DB8" w:rsidRPr="00E3209C">
        <w:rPr>
          <w:rFonts w:ascii="Times New Roman" w:hAnsi="Times New Roman" w:cs="Times New Roman"/>
          <w:b/>
          <w:bCs/>
          <w:sz w:val="28"/>
          <w:szCs w:val="28"/>
        </w:rPr>
        <w:t>Re</w:t>
      </w:r>
      <w:r w:rsidR="005B1A96" w:rsidRPr="00E3209C">
        <w:rPr>
          <w:rFonts w:ascii="Times New Roman" w:hAnsi="Times New Roman" w:cs="Times New Roman"/>
          <w:b/>
          <w:bCs/>
          <w:sz w:val="28"/>
          <w:szCs w:val="28"/>
        </w:rPr>
        <w:t>turn</w:t>
      </w:r>
      <w:r w:rsidR="009C7FF8" w:rsidRPr="00E3209C">
        <w:rPr>
          <w:rFonts w:ascii="Times New Roman" w:hAnsi="Times New Roman" w:cs="Times New Roman"/>
          <w:b/>
          <w:bCs/>
          <w:sz w:val="28"/>
          <w:szCs w:val="28"/>
        </w:rPr>
        <w:t xml:space="preserve"> to</w:t>
      </w:r>
      <w:r w:rsidR="005B1A96" w:rsidRPr="00E3209C">
        <w:rPr>
          <w:rFonts w:ascii="Times New Roman" w:hAnsi="Times New Roman" w:cs="Times New Roman"/>
          <w:b/>
          <w:bCs/>
          <w:sz w:val="28"/>
          <w:szCs w:val="28"/>
        </w:rPr>
        <w:t xml:space="preserve"> More</w:t>
      </w:r>
      <w:r w:rsidR="009C7FF8" w:rsidRPr="00E3209C">
        <w:rPr>
          <w:rFonts w:ascii="Times New Roman" w:hAnsi="Times New Roman" w:cs="Times New Roman"/>
          <w:b/>
          <w:bCs/>
          <w:sz w:val="28"/>
          <w:szCs w:val="28"/>
        </w:rPr>
        <w:t xml:space="preserve"> </w:t>
      </w:r>
      <w:r w:rsidR="0069118C" w:rsidRPr="00E3209C">
        <w:rPr>
          <w:rFonts w:ascii="Times New Roman" w:hAnsi="Times New Roman" w:cs="Times New Roman"/>
          <w:b/>
          <w:bCs/>
          <w:sz w:val="28"/>
          <w:szCs w:val="28"/>
        </w:rPr>
        <w:t>Familiar</w:t>
      </w:r>
      <w:r w:rsidR="009C7FF8" w:rsidRPr="00E3209C">
        <w:rPr>
          <w:rFonts w:ascii="Times New Roman" w:hAnsi="Times New Roman" w:cs="Times New Roman"/>
          <w:b/>
          <w:bCs/>
          <w:sz w:val="28"/>
          <w:szCs w:val="28"/>
        </w:rPr>
        <w:t xml:space="preserve"> </w:t>
      </w:r>
      <w:r w:rsidR="00A200F3" w:rsidRPr="00E3209C">
        <w:rPr>
          <w:rFonts w:ascii="Times New Roman" w:hAnsi="Times New Roman" w:cs="Times New Roman"/>
          <w:b/>
          <w:bCs/>
          <w:sz w:val="28"/>
          <w:szCs w:val="28"/>
        </w:rPr>
        <w:t>Roles</w:t>
      </w:r>
      <w:r w:rsidR="009C7FF8" w:rsidRPr="00E3209C">
        <w:rPr>
          <w:rFonts w:ascii="Times New Roman" w:hAnsi="Times New Roman" w:cs="Times New Roman"/>
          <w:b/>
          <w:bCs/>
          <w:sz w:val="28"/>
          <w:szCs w:val="28"/>
        </w:rPr>
        <w:t>.</w:t>
      </w:r>
      <w:r w:rsidR="00C93CF2" w:rsidRPr="00E3209C">
        <w:rPr>
          <w:rFonts w:ascii="Times New Roman" w:hAnsi="Times New Roman" w:cs="Times New Roman"/>
          <w:b/>
          <w:bCs/>
          <w:sz w:val="28"/>
          <w:szCs w:val="28"/>
        </w:rPr>
        <w:t xml:space="preserve"> </w:t>
      </w:r>
    </w:p>
    <w:p w14:paraId="0A4BF580" w14:textId="1868C2D7" w:rsidR="00580F41" w:rsidRPr="00E3209C" w:rsidRDefault="00FB5E5B" w:rsidP="00FB5E5B">
      <w:pPr>
        <w:rPr>
          <w:rFonts w:ascii="Times New Roman" w:hAnsi="Times New Roman" w:cs="Times New Roman"/>
        </w:rPr>
      </w:pPr>
      <w:r w:rsidRPr="00FB5E5B">
        <w:rPr>
          <w:rFonts w:ascii="Times New Roman" w:hAnsi="Times New Roman" w:cs="Times New Roman"/>
        </w:rPr>
        <w:t>Several of the sharpest clashes at the hearing involved</w:t>
      </w:r>
      <w:r w:rsidR="00E13235" w:rsidRPr="00E3209C">
        <w:rPr>
          <w:rFonts w:ascii="Times New Roman" w:hAnsi="Times New Roman" w:cs="Times New Roman"/>
        </w:rPr>
        <w:t xml:space="preserve"> so-called</w:t>
      </w:r>
      <w:r w:rsidRPr="00FB5E5B">
        <w:rPr>
          <w:rFonts w:ascii="Times New Roman" w:hAnsi="Times New Roman" w:cs="Times New Roman"/>
        </w:rPr>
        <w:t xml:space="preserve"> “green banking” and</w:t>
      </w:r>
      <w:r w:rsidR="00E13235" w:rsidRPr="00E3209C">
        <w:rPr>
          <w:rFonts w:ascii="Times New Roman" w:hAnsi="Times New Roman" w:cs="Times New Roman"/>
        </w:rPr>
        <w:t xml:space="preserve"> “</w:t>
      </w:r>
      <w:r w:rsidRPr="00FB5E5B">
        <w:rPr>
          <w:rFonts w:ascii="Times New Roman" w:hAnsi="Times New Roman" w:cs="Times New Roman"/>
        </w:rPr>
        <w:t>ESG.</w:t>
      </w:r>
      <w:r w:rsidR="00E13235" w:rsidRPr="00E3209C">
        <w:rPr>
          <w:rFonts w:ascii="Times New Roman" w:hAnsi="Times New Roman" w:cs="Times New Roman"/>
        </w:rPr>
        <w:t>”</w:t>
      </w:r>
      <w:r w:rsidRPr="00FB5E5B">
        <w:rPr>
          <w:rFonts w:ascii="Times New Roman" w:hAnsi="Times New Roman" w:cs="Times New Roman"/>
        </w:rPr>
        <w:t>  </w:t>
      </w:r>
    </w:p>
    <w:p w14:paraId="4516905E" w14:textId="094D46A3" w:rsidR="00CC028C" w:rsidRPr="00E3209C" w:rsidRDefault="00CC028C" w:rsidP="00FB5E5B">
      <w:pPr>
        <w:rPr>
          <w:rFonts w:ascii="Times New Roman" w:hAnsi="Times New Roman" w:cs="Times New Roman"/>
        </w:rPr>
      </w:pPr>
      <w:r w:rsidRPr="00E3209C">
        <w:rPr>
          <w:rFonts w:ascii="Times New Roman" w:hAnsi="Times New Roman" w:cs="Times New Roman"/>
        </w:rPr>
        <w:t xml:space="preserve">On the one hand, this </w:t>
      </w:r>
      <w:r w:rsidR="00FB5E5B" w:rsidRPr="00FB5E5B">
        <w:rPr>
          <w:rFonts w:ascii="Times New Roman" w:hAnsi="Times New Roman" w:cs="Times New Roman"/>
        </w:rPr>
        <w:t>was not surprising</w:t>
      </w:r>
      <w:r w:rsidRPr="00E3209C">
        <w:rPr>
          <w:rFonts w:ascii="Times New Roman" w:hAnsi="Times New Roman" w:cs="Times New Roman"/>
        </w:rPr>
        <w:t>,</w:t>
      </w:r>
      <w:r w:rsidR="00FB5E5B" w:rsidRPr="00FB5E5B">
        <w:rPr>
          <w:rFonts w:ascii="Times New Roman" w:hAnsi="Times New Roman" w:cs="Times New Roman"/>
        </w:rPr>
        <w:t xml:space="preserve"> </w:t>
      </w:r>
      <w:r w:rsidR="00F114F4" w:rsidRPr="00E3209C">
        <w:rPr>
          <w:rFonts w:ascii="Times New Roman" w:hAnsi="Times New Roman" w:cs="Times New Roman"/>
        </w:rPr>
        <w:t>given that the hearing was held amidst a wave of much publicized “</w:t>
      </w:r>
      <w:hyperlink r:id="rId55" w:history="1">
        <w:r w:rsidR="00F114F4" w:rsidRPr="00E3209C">
          <w:rPr>
            <w:rStyle w:val="Hyperlink"/>
            <w:rFonts w:ascii="Times New Roman" w:hAnsi="Times New Roman" w:cs="Times New Roman"/>
          </w:rPr>
          <w:t>ESG backlash</w:t>
        </w:r>
      </w:hyperlink>
      <w:r w:rsidR="00F114F4" w:rsidRPr="00E3209C">
        <w:rPr>
          <w:rFonts w:ascii="Times New Roman" w:hAnsi="Times New Roman" w:cs="Times New Roman"/>
        </w:rPr>
        <w:t xml:space="preserve">” and in the immediate aftermath of the </w:t>
      </w:r>
      <w:hyperlink r:id="rId56" w:history="1">
        <w:r w:rsidR="00F114F4" w:rsidRPr="00E3209C">
          <w:rPr>
            <w:rStyle w:val="Hyperlink"/>
            <w:rFonts w:ascii="Times New Roman" w:hAnsi="Times New Roman" w:cs="Times New Roman"/>
          </w:rPr>
          <w:t>Federal Reserve’s decision to withdraw from the Network of Central Banks and Supervisors for Greening the Financial System</w:t>
        </w:r>
      </w:hyperlink>
      <w:r w:rsidR="00F114F4" w:rsidRPr="00E3209C">
        <w:rPr>
          <w:rFonts w:ascii="Times New Roman" w:hAnsi="Times New Roman" w:cs="Times New Roman"/>
        </w:rPr>
        <w:t xml:space="preserve"> (NGFS), and given </w:t>
      </w:r>
      <w:r w:rsidR="00FB5E5B" w:rsidRPr="00FB5E5B">
        <w:rPr>
          <w:rFonts w:ascii="Times New Roman" w:hAnsi="Times New Roman" w:cs="Times New Roman"/>
        </w:rPr>
        <w:t xml:space="preserve">how prominently these issues have featured in the first several  </w:t>
      </w:r>
      <w:r w:rsidR="00580F41" w:rsidRPr="00E3209C">
        <w:rPr>
          <w:rFonts w:ascii="Times New Roman" w:hAnsi="Times New Roman" w:cs="Times New Roman"/>
        </w:rPr>
        <w:t xml:space="preserve">months of </w:t>
      </w:r>
      <w:r w:rsidR="00FB5E5B" w:rsidRPr="00FB5E5B">
        <w:rPr>
          <w:rFonts w:ascii="Times New Roman" w:hAnsi="Times New Roman" w:cs="Times New Roman"/>
        </w:rPr>
        <w:t>the second Trump Administration</w:t>
      </w:r>
      <w:r w:rsidR="0064523B" w:rsidRPr="00E3209C">
        <w:rPr>
          <w:rFonts w:ascii="Times New Roman" w:hAnsi="Times New Roman" w:cs="Times New Roman"/>
        </w:rPr>
        <w:t xml:space="preserve">.  </w:t>
      </w:r>
    </w:p>
    <w:p w14:paraId="57748CFA" w14:textId="0977C0E8" w:rsidR="00A4161B" w:rsidRPr="00E3209C" w:rsidRDefault="00CC028C" w:rsidP="00FB5E5B">
      <w:pPr>
        <w:rPr>
          <w:rFonts w:ascii="Times New Roman" w:hAnsi="Times New Roman" w:cs="Times New Roman"/>
        </w:rPr>
      </w:pPr>
      <w:r w:rsidRPr="00E3209C">
        <w:rPr>
          <w:rFonts w:ascii="Times New Roman" w:hAnsi="Times New Roman" w:cs="Times New Roman"/>
        </w:rPr>
        <w:lastRenderedPageBreak/>
        <w:t>At the same time</w:t>
      </w:r>
      <w:r w:rsidR="0064523B" w:rsidRPr="00E3209C">
        <w:rPr>
          <w:rFonts w:ascii="Times New Roman" w:hAnsi="Times New Roman" w:cs="Times New Roman"/>
        </w:rPr>
        <w:t>,</w:t>
      </w:r>
      <w:r w:rsidR="00FB5E5B" w:rsidRPr="00FB5E5B">
        <w:rPr>
          <w:rFonts w:ascii="Times New Roman" w:hAnsi="Times New Roman" w:cs="Times New Roman"/>
        </w:rPr>
        <w:t xml:space="preserve"> </w:t>
      </w:r>
      <w:r w:rsidR="008B204C" w:rsidRPr="00E3209C">
        <w:rPr>
          <w:rFonts w:ascii="Times New Roman" w:hAnsi="Times New Roman" w:cs="Times New Roman"/>
        </w:rPr>
        <w:t>the</w:t>
      </w:r>
      <w:r w:rsidR="00580F41" w:rsidRPr="00E3209C">
        <w:rPr>
          <w:rFonts w:ascii="Times New Roman" w:hAnsi="Times New Roman" w:cs="Times New Roman"/>
        </w:rPr>
        <w:t xml:space="preserve"> exchanges</w:t>
      </w:r>
      <w:r w:rsidR="00FB5E5B" w:rsidRPr="00FB5E5B">
        <w:rPr>
          <w:rFonts w:ascii="Times New Roman" w:hAnsi="Times New Roman" w:cs="Times New Roman"/>
        </w:rPr>
        <w:t xml:space="preserve"> </w:t>
      </w:r>
      <w:r w:rsidR="00A4161B" w:rsidRPr="00E3209C">
        <w:rPr>
          <w:rFonts w:ascii="Times New Roman" w:hAnsi="Times New Roman" w:cs="Times New Roman"/>
        </w:rPr>
        <w:t xml:space="preserve">at the hearing </w:t>
      </w:r>
      <w:r w:rsidR="00FB5E5B" w:rsidRPr="00FB5E5B">
        <w:rPr>
          <w:rFonts w:ascii="Times New Roman" w:hAnsi="Times New Roman" w:cs="Times New Roman"/>
        </w:rPr>
        <w:t xml:space="preserve">underscored the </w:t>
      </w:r>
      <w:r w:rsidR="00A4161B" w:rsidRPr="00E3209C">
        <w:rPr>
          <w:rFonts w:ascii="Times New Roman" w:hAnsi="Times New Roman" w:cs="Times New Roman"/>
        </w:rPr>
        <w:t xml:space="preserve">depth of feeling around </w:t>
      </w:r>
      <w:r w:rsidR="00F204DF">
        <w:rPr>
          <w:rFonts w:ascii="Times New Roman" w:hAnsi="Times New Roman" w:cs="Times New Roman"/>
        </w:rPr>
        <w:t>such</w:t>
      </w:r>
      <w:r w:rsidR="00A4161B" w:rsidRPr="00E3209C">
        <w:rPr>
          <w:rFonts w:ascii="Times New Roman" w:hAnsi="Times New Roman" w:cs="Times New Roman"/>
        </w:rPr>
        <w:t xml:space="preserve"> issues on both sides.</w:t>
      </w:r>
    </w:p>
    <w:p w14:paraId="2E38A071" w14:textId="08E61BC2" w:rsidR="00E046B8" w:rsidRPr="00E3209C" w:rsidRDefault="00766CB3" w:rsidP="00FB5E5B">
      <w:pPr>
        <w:rPr>
          <w:rFonts w:ascii="Times New Roman" w:hAnsi="Times New Roman" w:cs="Times New Roman"/>
        </w:rPr>
      </w:pPr>
      <w:r w:rsidRPr="00FB5E5B">
        <w:rPr>
          <w:rFonts w:ascii="Times New Roman" w:hAnsi="Times New Roman" w:cs="Times New Roman"/>
        </w:rPr>
        <w:t xml:space="preserve">This was a fight that Gould in particular seemed absolutely primed to have, and </w:t>
      </w:r>
      <w:r w:rsidR="00E046B8" w:rsidRPr="00E3209C">
        <w:rPr>
          <w:rFonts w:ascii="Times New Roman" w:hAnsi="Times New Roman" w:cs="Times New Roman"/>
        </w:rPr>
        <w:t>during his exchanges with GOP Senators during the Q&amp;A portion of the hearing</w:t>
      </w:r>
      <w:r w:rsidR="00F65005" w:rsidRPr="00E3209C">
        <w:rPr>
          <w:rFonts w:ascii="Times New Roman" w:hAnsi="Times New Roman" w:cs="Times New Roman"/>
        </w:rPr>
        <w:t xml:space="preserve">, Gould </w:t>
      </w:r>
      <w:r w:rsidR="0004545C" w:rsidRPr="00E3209C">
        <w:rPr>
          <w:rFonts w:ascii="Times New Roman" w:hAnsi="Times New Roman" w:cs="Times New Roman"/>
        </w:rPr>
        <w:t>made clear that</w:t>
      </w:r>
      <w:r w:rsidR="003E2100" w:rsidRPr="00E3209C">
        <w:rPr>
          <w:rFonts w:ascii="Times New Roman" w:hAnsi="Times New Roman" w:cs="Times New Roman"/>
        </w:rPr>
        <w:t xml:space="preserve">, FIRM Act or no FIRM ACT, the </w:t>
      </w:r>
      <w:r w:rsidR="00D47B8B" w:rsidRPr="00E3209C">
        <w:rPr>
          <w:rFonts w:ascii="Times New Roman" w:hAnsi="Times New Roman" w:cs="Times New Roman"/>
        </w:rPr>
        <w:t xml:space="preserve">OCC is finished with </w:t>
      </w:r>
      <w:r w:rsidRPr="00FB5E5B">
        <w:rPr>
          <w:rFonts w:ascii="Times New Roman" w:hAnsi="Times New Roman" w:cs="Times New Roman"/>
        </w:rPr>
        <w:t xml:space="preserve">green banking, </w:t>
      </w:r>
      <w:hyperlink r:id="rId57" w:anchor="_ftn2" w:history="1">
        <w:r w:rsidRPr="00FB5E5B">
          <w:rPr>
            <w:rStyle w:val="Hyperlink"/>
            <w:rFonts w:ascii="Times New Roman" w:hAnsi="Times New Roman" w:cs="Times New Roman"/>
          </w:rPr>
          <w:t>reputation</w:t>
        </w:r>
        <w:r w:rsidR="00D47B8B" w:rsidRPr="00E3209C">
          <w:rPr>
            <w:rStyle w:val="Hyperlink"/>
            <w:rFonts w:ascii="Times New Roman" w:hAnsi="Times New Roman" w:cs="Times New Roman"/>
          </w:rPr>
          <w:t>al</w:t>
        </w:r>
        <w:r w:rsidRPr="00FB5E5B">
          <w:rPr>
            <w:rStyle w:val="Hyperlink"/>
            <w:rFonts w:ascii="Times New Roman" w:hAnsi="Times New Roman" w:cs="Times New Roman"/>
          </w:rPr>
          <w:t xml:space="preserve"> risk</w:t>
        </w:r>
      </w:hyperlink>
      <w:r w:rsidRPr="00FB5E5B">
        <w:rPr>
          <w:rFonts w:ascii="Times New Roman" w:hAnsi="Times New Roman" w:cs="Times New Roman"/>
        </w:rPr>
        <w:t xml:space="preserve">, and anything that smells of using financial regulatory policy </w:t>
      </w:r>
      <w:r w:rsidR="00BE6F44" w:rsidRPr="00E3209C">
        <w:rPr>
          <w:rFonts w:ascii="Times New Roman" w:hAnsi="Times New Roman" w:cs="Times New Roman"/>
        </w:rPr>
        <w:t>authorities</w:t>
      </w:r>
      <w:r w:rsidR="00880968" w:rsidRPr="00E3209C">
        <w:rPr>
          <w:rFonts w:ascii="Times New Roman" w:hAnsi="Times New Roman" w:cs="Times New Roman"/>
        </w:rPr>
        <w:t xml:space="preserve"> </w:t>
      </w:r>
      <w:r w:rsidR="00B43AD8" w:rsidRPr="00E3209C">
        <w:rPr>
          <w:rFonts w:ascii="Times New Roman" w:hAnsi="Times New Roman" w:cs="Times New Roman"/>
        </w:rPr>
        <w:t>to</w:t>
      </w:r>
      <w:r w:rsidR="00BE6F44" w:rsidRPr="00E3209C">
        <w:rPr>
          <w:rFonts w:ascii="Times New Roman" w:hAnsi="Times New Roman" w:cs="Times New Roman"/>
        </w:rPr>
        <w:t xml:space="preserve"> </w:t>
      </w:r>
      <w:r w:rsidR="00A34F7A" w:rsidRPr="00E3209C">
        <w:rPr>
          <w:rFonts w:ascii="Times New Roman" w:hAnsi="Times New Roman" w:cs="Times New Roman"/>
        </w:rPr>
        <w:t>pursue</w:t>
      </w:r>
      <w:r w:rsidR="00B43AD8" w:rsidRPr="00E3209C">
        <w:rPr>
          <w:rFonts w:ascii="Times New Roman" w:hAnsi="Times New Roman" w:cs="Times New Roman"/>
        </w:rPr>
        <w:t xml:space="preserve"> politically desirable</w:t>
      </w:r>
      <w:r w:rsidRPr="00FB5E5B">
        <w:rPr>
          <w:rFonts w:ascii="Times New Roman" w:hAnsi="Times New Roman" w:cs="Times New Roman"/>
        </w:rPr>
        <w:t xml:space="preserve"> social </w:t>
      </w:r>
      <w:r w:rsidR="00A34F7A" w:rsidRPr="00E3209C">
        <w:rPr>
          <w:rFonts w:ascii="Times New Roman" w:hAnsi="Times New Roman" w:cs="Times New Roman"/>
        </w:rPr>
        <w:t>and</w:t>
      </w:r>
      <w:r w:rsidRPr="00FB5E5B">
        <w:rPr>
          <w:rFonts w:ascii="Times New Roman" w:hAnsi="Times New Roman" w:cs="Times New Roman"/>
        </w:rPr>
        <w:t xml:space="preserve"> environmental policy </w:t>
      </w:r>
      <w:r w:rsidR="00A34F7A" w:rsidRPr="00E3209C">
        <w:rPr>
          <w:rFonts w:ascii="Times New Roman" w:hAnsi="Times New Roman" w:cs="Times New Roman"/>
        </w:rPr>
        <w:t>aims</w:t>
      </w:r>
      <w:r w:rsidR="00D47B8B" w:rsidRPr="00E3209C">
        <w:rPr>
          <w:rFonts w:ascii="Times New Roman" w:hAnsi="Times New Roman" w:cs="Times New Roman"/>
        </w:rPr>
        <w:t>.</w:t>
      </w:r>
      <w:r w:rsidR="003E2100" w:rsidRPr="00E3209C">
        <w:rPr>
          <w:rFonts w:ascii="Times New Roman" w:hAnsi="Times New Roman" w:cs="Times New Roman"/>
        </w:rPr>
        <w:t xml:space="preserve">  </w:t>
      </w:r>
    </w:p>
    <w:p w14:paraId="22ABD274" w14:textId="77777777" w:rsidR="008E679C" w:rsidRPr="007F5EBC" w:rsidRDefault="008E679C" w:rsidP="00306333">
      <w:pPr>
        <w:spacing w:after="0" w:line="240" w:lineRule="auto"/>
        <w:ind w:firstLine="720"/>
        <w:contextualSpacing/>
        <w:rPr>
          <w:rFonts w:ascii="Times New Roman" w:eastAsia="MS Mincho" w:hAnsi="Times New Roman" w:cs="Times New Roman"/>
          <w:kern w:val="0"/>
          <w:sz w:val="23"/>
          <w:szCs w:val="23"/>
          <w14:ligatures w14:val="none"/>
        </w:rPr>
      </w:pPr>
      <w:r w:rsidRPr="007F5EBC">
        <w:rPr>
          <w:rFonts w:ascii="Times New Roman" w:eastAsia="MS Mincho" w:hAnsi="Times New Roman" w:cs="Times New Roman"/>
          <w:b/>
          <w:kern w:val="0"/>
          <w:sz w:val="23"/>
          <w:szCs w:val="23"/>
          <w14:ligatures w14:val="none"/>
        </w:rPr>
        <w:t>Sen. Tim Scott (R-SC, Chair)</w:t>
      </w:r>
    </w:p>
    <w:p w14:paraId="34B56A08" w14:textId="77777777" w:rsidR="008E679C" w:rsidRPr="007F5EBC" w:rsidRDefault="008E679C" w:rsidP="00306333">
      <w:pPr>
        <w:spacing w:after="0" w:line="240" w:lineRule="auto"/>
        <w:contextualSpacing/>
        <w:rPr>
          <w:rFonts w:ascii="Times New Roman" w:eastAsia="MS Mincho" w:hAnsi="Times New Roman" w:cs="Times New Roman"/>
          <w:kern w:val="0"/>
          <w:sz w:val="23"/>
          <w:szCs w:val="23"/>
          <w14:ligatures w14:val="none"/>
        </w:rPr>
      </w:pPr>
    </w:p>
    <w:p w14:paraId="121515E0" w14:textId="10B8D7E7" w:rsidR="008E679C" w:rsidRPr="007F5EBC" w:rsidRDefault="008E679C" w:rsidP="00306333">
      <w:pPr>
        <w:spacing w:after="0" w:line="240" w:lineRule="auto"/>
        <w:ind w:left="720"/>
        <w:contextualSpacing/>
        <w:rPr>
          <w:rFonts w:ascii="Times New Roman" w:eastAsia="MS Mincho" w:hAnsi="Times New Roman" w:cs="Times New Roman"/>
          <w:i/>
          <w:iCs/>
          <w:kern w:val="0"/>
          <w:sz w:val="23"/>
          <w:szCs w:val="23"/>
          <w14:ligatures w14:val="none"/>
        </w:rPr>
      </w:pPr>
      <w:r w:rsidRPr="007F5EBC">
        <w:rPr>
          <w:rFonts w:ascii="Times New Roman" w:eastAsia="MS Mincho" w:hAnsi="Times New Roman" w:cs="Times New Roman"/>
          <w:i/>
          <w:iCs/>
          <w:kern w:val="0"/>
          <w:sz w:val="23"/>
          <w:szCs w:val="23"/>
          <w14:ligatures w14:val="none"/>
        </w:rPr>
        <w:t xml:space="preserve">A few weeks ago, I introduced </w:t>
      </w:r>
      <w:hyperlink r:id="rId58" w:history="1">
        <w:r w:rsidRPr="007F5EBC">
          <w:rPr>
            <w:rFonts w:ascii="Times New Roman" w:eastAsia="MS Mincho" w:hAnsi="Times New Roman" w:cs="Times New Roman"/>
            <w:i/>
            <w:iCs/>
            <w:color w:val="0000FF"/>
            <w:kern w:val="0"/>
            <w:sz w:val="23"/>
            <w:szCs w:val="23"/>
            <w:u w:val="single"/>
            <w14:ligatures w14:val="none"/>
          </w:rPr>
          <w:t>the FIRM Act</w:t>
        </w:r>
      </w:hyperlink>
      <w:r w:rsidRPr="007F5EBC">
        <w:rPr>
          <w:rFonts w:ascii="Times New Roman" w:eastAsia="MS Mincho" w:hAnsi="Times New Roman" w:cs="Times New Roman"/>
          <w:i/>
          <w:iCs/>
          <w:kern w:val="0"/>
          <w:sz w:val="23"/>
          <w:szCs w:val="23"/>
          <w14:ligatures w14:val="none"/>
        </w:rPr>
        <w:t xml:space="preserve">, which would eliminate reputational risk as a consideration during bank examination. And two weeks ago, that bill passed out of this committee. </w:t>
      </w:r>
      <w:r w:rsidR="009A1AC7" w:rsidRPr="007F5EBC">
        <w:rPr>
          <w:rFonts w:ascii="Times New Roman" w:eastAsia="MS Mincho" w:hAnsi="Times New Roman" w:cs="Times New Roman"/>
          <w:i/>
          <w:iCs/>
          <w:kern w:val="0"/>
          <w:sz w:val="23"/>
          <w:szCs w:val="23"/>
          <w14:ligatures w14:val="none"/>
        </w:rPr>
        <w:t xml:space="preserve"> </w:t>
      </w:r>
      <w:r w:rsidRPr="007F5EBC">
        <w:rPr>
          <w:rFonts w:ascii="Times New Roman" w:eastAsia="MS Mincho" w:hAnsi="Times New Roman" w:cs="Times New Roman"/>
          <w:i/>
          <w:iCs/>
          <w:kern w:val="0"/>
          <w:sz w:val="23"/>
          <w:szCs w:val="23"/>
          <w14:ligatures w14:val="none"/>
        </w:rPr>
        <w:t xml:space="preserve">Then just last week, </w:t>
      </w:r>
      <w:hyperlink r:id="rId59" w:history="1">
        <w:r w:rsidRPr="007F5EBC">
          <w:rPr>
            <w:rFonts w:ascii="Times New Roman" w:eastAsia="MS Mincho" w:hAnsi="Times New Roman" w:cs="Times New Roman"/>
            <w:i/>
            <w:iCs/>
            <w:color w:val="0000FF"/>
            <w:kern w:val="0"/>
            <w:sz w:val="23"/>
            <w:szCs w:val="23"/>
            <w:u w:val="single"/>
            <w14:ligatures w14:val="none"/>
          </w:rPr>
          <w:t>the OCC Acting Comptroller Hood took the step to proactively remove reputational risk from the Comptroller's handbook,</w:t>
        </w:r>
      </w:hyperlink>
      <w:r w:rsidRPr="007F5EBC">
        <w:rPr>
          <w:rFonts w:ascii="Times New Roman" w:eastAsia="MS Mincho" w:hAnsi="Times New Roman" w:cs="Times New Roman"/>
          <w:i/>
          <w:iCs/>
          <w:kern w:val="0"/>
          <w:sz w:val="23"/>
          <w:szCs w:val="23"/>
          <w14:ligatures w14:val="none"/>
        </w:rPr>
        <w:t xml:space="preserve"> booklets and other OCC guidance, and instructed OCC examiners that they should no longer examine for reputational risk. </w:t>
      </w:r>
    </w:p>
    <w:p w14:paraId="4DF4E10E" w14:textId="77777777" w:rsidR="008E679C" w:rsidRPr="007F5EBC" w:rsidRDefault="008E679C" w:rsidP="00306333">
      <w:pPr>
        <w:spacing w:after="0" w:line="240" w:lineRule="auto"/>
        <w:contextualSpacing/>
        <w:rPr>
          <w:rFonts w:ascii="Times New Roman" w:eastAsia="MS Mincho" w:hAnsi="Times New Roman" w:cs="Times New Roman"/>
          <w:i/>
          <w:iCs/>
          <w:kern w:val="0"/>
          <w:sz w:val="23"/>
          <w:szCs w:val="23"/>
          <w14:ligatures w14:val="none"/>
        </w:rPr>
      </w:pPr>
    </w:p>
    <w:p w14:paraId="466AB625" w14:textId="77777777" w:rsidR="008E679C" w:rsidRPr="007F5EBC" w:rsidRDefault="008E679C" w:rsidP="00306333">
      <w:pPr>
        <w:spacing w:after="0" w:line="240" w:lineRule="auto"/>
        <w:ind w:left="720"/>
        <w:contextualSpacing/>
        <w:rPr>
          <w:rFonts w:ascii="Times New Roman" w:eastAsia="MS Mincho" w:hAnsi="Times New Roman" w:cs="Times New Roman"/>
          <w:i/>
          <w:iCs/>
          <w:kern w:val="0"/>
          <w:sz w:val="23"/>
          <w:szCs w:val="23"/>
          <w14:ligatures w14:val="none"/>
        </w:rPr>
      </w:pPr>
      <w:r w:rsidRPr="007F5EBC">
        <w:rPr>
          <w:rFonts w:ascii="Times New Roman" w:eastAsia="MS Mincho" w:hAnsi="Times New Roman" w:cs="Times New Roman"/>
          <w:i/>
          <w:iCs/>
          <w:kern w:val="0"/>
          <w:sz w:val="23"/>
          <w:szCs w:val="23"/>
          <w14:ligatures w14:val="none"/>
        </w:rPr>
        <w:t>Do you support the acting comptroller's decision to remove references to reputational risk?</w:t>
      </w:r>
    </w:p>
    <w:p w14:paraId="06DA7E0A" w14:textId="77777777" w:rsidR="008E679C" w:rsidRPr="007F5EBC" w:rsidRDefault="008E679C" w:rsidP="00306333">
      <w:pPr>
        <w:spacing w:after="0" w:line="240" w:lineRule="auto"/>
        <w:contextualSpacing/>
        <w:rPr>
          <w:rFonts w:ascii="Times New Roman" w:eastAsia="MS Mincho" w:hAnsi="Times New Roman" w:cs="Times New Roman"/>
          <w:kern w:val="0"/>
          <w:sz w:val="23"/>
          <w:szCs w:val="23"/>
          <w14:ligatures w14:val="none"/>
        </w:rPr>
      </w:pPr>
    </w:p>
    <w:p w14:paraId="0721FBE2" w14:textId="5AAA768C" w:rsidR="008E679C" w:rsidRPr="007F5EBC" w:rsidRDefault="0056602A" w:rsidP="00306333">
      <w:pPr>
        <w:spacing w:after="0" w:line="240" w:lineRule="auto"/>
        <w:ind w:firstLine="720"/>
        <w:contextualSpacing/>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8E679C" w:rsidRPr="007F5EBC">
        <w:rPr>
          <w:rFonts w:ascii="Times New Roman" w:eastAsia="MS Mincho" w:hAnsi="Times New Roman" w:cs="Times New Roman"/>
          <w:b/>
          <w:kern w:val="0"/>
          <w:sz w:val="23"/>
          <w:szCs w:val="23"/>
          <w14:ligatures w14:val="none"/>
        </w:rPr>
        <w:t>Jonathan Gould</w:t>
      </w:r>
    </w:p>
    <w:p w14:paraId="3DC8D40F" w14:textId="77777777" w:rsidR="008E679C" w:rsidRPr="007F5EBC" w:rsidRDefault="008E679C" w:rsidP="00306333">
      <w:pPr>
        <w:spacing w:after="0" w:line="240" w:lineRule="auto"/>
        <w:contextualSpacing/>
        <w:rPr>
          <w:rFonts w:ascii="Times New Roman" w:eastAsia="MS Mincho" w:hAnsi="Times New Roman" w:cs="Times New Roman"/>
          <w:i/>
          <w:iCs/>
          <w:kern w:val="0"/>
          <w:sz w:val="23"/>
          <w:szCs w:val="23"/>
          <w14:ligatures w14:val="none"/>
        </w:rPr>
      </w:pPr>
    </w:p>
    <w:p w14:paraId="650A1335" w14:textId="5B0E4FF3" w:rsidR="008E679C" w:rsidRPr="007F5EBC" w:rsidRDefault="008E679C" w:rsidP="00306333">
      <w:pPr>
        <w:spacing w:after="0" w:line="240" w:lineRule="auto"/>
        <w:ind w:left="720"/>
        <w:contextualSpacing/>
        <w:rPr>
          <w:rFonts w:ascii="Times New Roman" w:eastAsia="MS Mincho" w:hAnsi="Times New Roman" w:cs="Times New Roman"/>
          <w:i/>
          <w:iCs/>
          <w:kern w:val="0"/>
          <w:sz w:val="23"/>
          <w:szCs w:val="23"/>
          <w14:ligatures w14:val="none"/>
        </w:rPr>
      </w:pPr>
      <w:r w:rsidRPr="007F5EBC">
        <w:rPr>
          <w:rFonts w:ascii="Times New Roman" w:eastAsia="MS Mincho" w:hAnsi="Times New Roman" w:cs="Times New Roman"/>
          <w:i/>
          <w:iCs/>
          <w:kern w:val="0"/>
          <w:sz w:val="23"/>
          <w:szCs w:val="23"/>
          <w14:ligatures w14:val="none"/>
        </w:rPr>
        <w:t>Senator</w:t>
      </w:r>
      <w:r w:rsidR="007F5EBC">
        <w:rPr>
          <w:rFonts w:ascii="Times New Roman" w:eastAsia="MS Mincho" w:hAnsi="Times New Roman" w:cs="Times New Roman"/>
          <w:i/>
          <w:iCs/>
          <w:kern w:val="0"/>
          <w:sz w:val="23"/>
          <w:szCs w:val="23"/>
          <w14:ligatures w14:val="none"/>
        </w:rPr>
        <w:t>,</w:t>
      </w:r>
      <w:r w:rsidRPr="007F5EBC">
        <w:rPr>
          <w:rFonts w:ascii="Times New Roman" w:eastAsia="MS Mincho" w:hAnsi="Times New Roman" w:cs="Times New Roman"/>
          <w:i/>
          <w:iCs/>
          <w:kern w:val="0"/>
          <w:sz w:val="23"/>
          <w:szCs w:val="23"/>
          <w14:ligatures w14:val="none"/>
        </w:rPr>
        <w:t xml:space="preserve"> I think it is unacceptable for banks or regulators to discriminate on customers on the basis of a customer's politics or religion or the mere fact that they are engaged in a lawful activity that is, for whatever reason, politically disfavored. </w:t>
      </w:r>
      <w:r w:rsidR="009A1AC7" w:rsidRPr="007F5EBC">
        <w:rPr>
          <w:rFonts w:ascii="Times New Roman" w:eastAsia="MS Mincho" w:hAnsi="Times New Roman" w:cs="Times New Roman"/>
          <w:i/>
          <w:iCs/>
          <w:kern w:val="0"/>
          <w:sz w:val="23"/>
          <w:szCs w:val="23"/>
          <w14:ligatures w14:val="none"/>
        </w:rPr>
        <w:t xml:space="preserve"> </w:t>
      </w:r>
      <w:r w:rsidRPr="007F5EBC">
        <w:rPr>
          <w:rFonts w:ascii="Times New Roman" w:eastAsia="MS Mincho" w:hAnsi="Times New Roman" w:cs="Times New Roman"/>
          <w:i/>
          <w:iCs/>
          <w:kern w:val="0"/>
          <w:sz w:val="23"/>
          <w:szCs w:val="23"/>
          <w14:ligatures w14:val="none"/>
        </w:rPr>
        <w:t xml:space="preserve">So I applaud the committee's efforts to shine a spotlight on what has been going on for a while. </w:t>
      </w:r>
    </w:p>
    <w:p w14:paraId="4EDD3EDB" w14:textId="77777777" w:rsidR="008E679C" w:rsidRPr="007F5EBC" w:rsidRDefault="008E679C" w:rsidP="00306333">
      <w:pPr>
        <w:spacing w:after="0" w:line="240" w:lineRule="auto"/>
        <w:contextualSpacing/>
        <w:rPr>
          <w:rFonts w:ascii="Times New Roman" w:eastAsia="MS Mincho" w:hAnsi="Times New Roman" w:cs="Times New Roman"/>
          <w:i/>
          <w:iCs/>
          <w:kern w:val="0"/>
          <w:sz w:val="23"/>
          <w:szCs w:val="23"/>
          <w14:ligatures w14:val="none"/>
        </w:rPr>
      </w:pPr>
    </w:p>
    <w:p w14:paraId="18C145A2" w14:textId="77777777" w:rsidR="008E679C" w:rsidRPr="007F5EBC" w:rsidRDefault="008E679C" w:rsidP="00306333">
      <w:pPr>
        <w:spacing w:after="0" w:line="240" w:lineRule="auto"/>
        <w:ind w:left="720"/>
        <w:contextualSpacing/>
        <w:rPr>
          <w:rFonts w:ascii="Times New Roman" w:eastAsia="MS Mincho" w:hAnsi="Times New Roman" w:cs="Times New Roman"/>
          <w:i/>
          <w:iCs/>
          <w:kern w:val="0"/>
          <w:sz w:val="23"/>
          <w:szCs w:val="23"/>
          <w14:ligatures w14:val="none"/>
        </w:rPr>
      </w:pPr>
      <w:r w:rsidRPr="007F5EBC">
        <w:rPr>
          <w:rFonts w:ascii="Times New Roman" w:eastAsia="MS Mincho" w:hAnsi="Times New Roman" w:cs="Times New Roman"/>
          <w:i/>
          <w:iCs/>
          <w:kern w:val="0"/>
          <w:sz w:val="23"/>
          <w:szCs w:val="23"/>
          <w14:ligatures w14:val="none"/>
        </w:rPr>
        <w:t>I commit, senator to you and to the committee, to continue to support your oversight efforts, as well as to use the OCC’s full powers, consistent with the statutory mission with law, to do whatever I can do, if confirmed, to shine a spotlight on these activities and to ensure that they are not allowed within the banking system.</w:t>
      </w:r>
    </w:p>
    <w:p w14:paraId="2F097AE0" w14:textId="08A79239" w:rsidR="00766CB3" w:rsidRPr="00080F8B" w:rsidRDefault="00766CB3" w:rsidP="00080F8B">
      <w:pPr>
        <w:rPr>
          <w:rFonts w:ascii="Times New Roman" w:hAnsi="Times New Roman" w:cs="Times New Roman"/>
        </w:rPr>
      </w:pPr>
    </w:p>
    <w:p w14:paraId="72ECC96B" w14:textId="5753F906" w:rsidR="004548BA" w:rsidRPr="00080F8B" w:rsidRDefault="004548BA" w:rsidP="00080F8B">
      <w:pPr>
        <w:rPr>
          <w:rFonts w:ascii="Times New Roman" w:hAnsi="Times New Roman" w:cs="Times New Roman"/>
        </w:rPr>
      </w:pPr>
      <w:r w:rsidRPr="00080F8B">
        <w:rPr>
          <w:rFonts w:ascii="Times New Roman" w:hAnsi="Times New Roman" w:cs="Times New Roman"/>
        </w:rPr>
        <w:t>Republican Senators used the</w:t>
      </w:r>
      <w:r w:rsidR="009C7D24" w:rsidRPr="00080F8B">
        <w:rPr>
          <w:rFonts w:ascii="Times New Roman" w:hAnsi="Times New Roman" w:cs="Times New Roman"/>
        </w:rPr>
        <w:t xml:space="preserve"> remainder of the</w:t>
      </w:r>
      <w:r w:rsidRPr="00080F8B">
        <w:rPr>
          <w:rFonts w:ascii="Times New Roman" w:hAnsi="Times New Roman" w:cs="Times New Roman"/>
        </w:rPr>
        <w:t xml:space="preserve"> hearing to drive home th</w:t>
      </w:r>
      <w:r w:rsidR="006261BF" w:rsidRPr="00080F8B">
        <w:rPr>
          <w:rFonts w:ascii="Times New Roman" w:hAnsi="Times New Roman" w:cs="Times New Roman"/>
        </w:rPr>
        <w:t>e</w:t>
      </w:r>
      <w:r w:rsidR="00085182" w:rsidRPr="00080F8B">
        <w:rPr>
          <w:rFonts w:ascii="Times New Roman" w:hAnsi="Times New Roman" w:cs="Times New Roman"/>
        </w:rPr>
        <w:t>ir</w:t>
      </w:r>
      <w:r w:rsidRPr="00080F8B">
        <w:rPr>
          <w:rFonts w:ascii="Times New Roman" w:hAnsi="Times New Roman" w:cs="Times New Roman"/>
        </w:rPr>
        <w:t xml:space="preserve"> message</w:t>
      </w:r>
      <w:r w:rsidR="004A3D11" w:rsidRPr="00080F8B">
        <w:rPr>
          <w:rFonts w:ascii="Times New Roman" w:hAnsi="Times New Roman" w:cs="Times New Roman"/>
        </w:rPr>
        <w:t xml:space="preserve"> </w:t>
      </w:r>
      <w:r w:rsidR="006261BF" w:rsidRPr="00080F8B">
        <w:rPr>
          <w:rFonts w:ascii="Times New Roman" w:hAnsi="Times New Roman" w:cs="Times New Roman"/>
        </w:rPr>
        <w:t xml:space="preserve">that bank regulators </w:t>
      </w:r>
      <w:r w:rsidR="00085182" w:rsidRPr="00080F8B">
        <w:rPr>
          <w:rFonts w:ascii="Times New Roman" w:hAnsi="Times New Roman" w:cs="Times New Roman"/>
        </w:rPr>
        <w:t>must</w:t>
      </w:r>
      <w:r w:rsidR="006261BF" w:rsidRPr="00080F8B">
        <w:rPr>
          <w:rFonts w:ascii="Times New Roman" w:hAnsi="Times New Roman" w:cs="Times New Roman"/>
        </w:rPr>
        <w:t xml:space="preserve"> </w:t>
      </w:r>
      <w:r w:rsidR="0094027F" w:rsidRPr="00080F8B">
        <w:rPr>
          <w:rFonts w:ascii="Times New Roman" w:hAnsi="Times New Roman" w:cs="Times New Roman"/>
        </w:rPr>
        <w:t>abandon the concept of reputational risk because of its potential for political mischief -</w:t>
      </w:r>
      <w:r w:rsidR="004A3D11" w:rsidRPr="00080F8B">
        <w:rPr>
          <w:rFonts w:ascii="Times New Roman" w:hAnsi="Times New Roman" w:cs="Times New Roman"/>
        </w:rPr>
        <w:t xml:space="preserve"> knowing</w:t>
      </w:r>
      <w:r w:rsidRPr="00080F8B">
        <w:rPr>
          <w:rFonts w:ascii="Times New Roman" w:hAnsi="Times New Roman" w:cs="Times New Roman"/>
        </w:rPr>
        <w:t xml:space="preserve"> </w:t>
      </w:r>
      <w:r w:rsidR="004A3D11" w:rsidRPr="00080F8B">
        <w:rPr>
          <w:rFonts w:ascii="Times New Roman" w:hAnsi="Times New Roman" w:cs="Times New Roman"/>
        </w:rPr>
        <w:t xml:space="preserve">that the </w:t>
      </w:r>
      <w:r w:rsidRPr="00080F8B">
        <w:rPr>
          <w:rFonts w:ascii="Times New Roman" w:hAnsi="Times New Roman" w:cs="Times New Roman"/>
        </w:rPr>
        <w:t>industry and other federal financial regulators</w:t>
      </w:r>
      <w:r w:rsidR="004A3D11" w:rsidRPr="00080F8B">
        <w:rPr>
          <w:rFonts w:ascii="Times New Roman" w:hAnsi="Times New Roman" w:cs="Times New Roman"/>
        </w:rPr>
        <w:t xml:space="preserve"> would take note.</w:t>
      </w:r>
    </w:p>
    <w:p w14:paraId="41398060" w14:textId="77777777" w:rsidR="007E37A8" w:rsidRPr="00E3209C" w:rsidRDefault="007E37A8" w:rsidP="007E37A8">
      <w:pPr>
        <w:spacing w:line="240" w:lineRule="auto"/>
        <w:contextualSpacing/>
        <w:rPr>
          <w:rFonts w:ascii="Times New Roman" w:hAnsi="Times New Roman" w:cs="Times New Roman"/>
        </w:rPr>
      </w:pPr>
    </w:p>
    <w:p w14:paraId="70945F9B" w14:textId="77777777" w:rsidR="004548BA" w:rsidRPr="00A112AA" w:rsidRDefault="004548BA" w:rsidP="007E37A8">
      <w:pPr>
        <w:spacing w:after="0" w:line="240" w:lineRule="auto"/>
        <w:ind w:firstLine="720"/>
        <w:contextualSpacing/>
        <w:rPr>
          <w:rFonts w:ascii="Times New Roman" w:eastAsia="MS Mincho" w:hAnsi="Times New Roman" w:cs="Times New Roman"/>
          <w:kern w:val="0"/>
          <w:sz w:val="23"/>
          <w:szCs w:val="23"/>
          <w14:ligatures w14:val="none"/>
        </w:rPr>
      </w:pPr>
      <w:r w:rsidRPr="00A112AA">
        <w:rPr>
          <w:rFonts w:ascii="Times New Roman" w:eastAsia="MS Mincho" w:hAnsi="Times New Roman" w:cs="Times New Roman"/>
          <w:b/>
          <w:kern w:val="0"/>
          <w:sz w:val="23"/>
          <w:szCs w:val="23"/>
          <w14:ligatures w14:val="none"/>
        </w:rPr>
        <w:t xml:space="preserve">Sen. Thom Tillis (R-NC) </w:t>
      </w:r>
    </w:p>
    <w:p w14:paraId="0724AC35" w14:textId="77777777" w:rsidR="004548BA" w:rsidRPr="00A112AA" w:rsidRDefault="004548BA" w:rsidP="005C7AEA">
      <w:pPr>
        <w:spacing w:after="0" w:line="240" w:lineRule="auto"/>
        <w:contextualSpacing/>
        <w:rPr>
          <w:rFonts w:ascii="Times New Roman" w:eastAsia="MS Mincho" w:hAnsi="Times New Roman" w:cs="Times New Roman"/>
          <w:kern w:val="0"/>
          <w:sz w:val="23"/>
          <w:szCs w:val="23"/>
          <w14:ligatures w14:val="none"/>
        </w:rPr>
      </w:pPr>
    </w:p>
    <w:p w14:paraId="24EF1A23" w14:textId="77777777" w:rsidR="004548BA" w:rsidRPr="00A112AA" w:rsidRDefault="004548BA" w:rsidP="005C7AEA">
      <w:pPr>
        <w:spacing w:after="0" w:line="240" w:lineRule="auto"/>
        <w:ind w:firstLine="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I want to talk briefly in my time remaining having to do with that reputational risk. </w:t>
      </w:r>
    </w:p>
    <w:p w14:paraId="03CA82FD" w14:textId="77777777" w:rsidR="004548BA" w:rsidRPr="00A112AA" w:rsidRDefault="004548BA" w:rsidP="005C7AEA">
      <w:pPr>
        <w:spacing w:after="0" w:line="240" w:lineRule="auto"/>
        <w:contextualSpacing/>
        <w:rPr>
          <w:rFonts w:ascii="Times New Roman" w:eastAsia="MS Mincho" w:hAnsi="Times New Roman" w:cs="Times New Roman"/>
          <w:i/>
          <w:iCs/>
          <w:kern w:val="0"/>
          <w:sz w:val="23"/>
          <w:szCs w:val="23"/>
          <w14:ligatures w14:val="none"/>
        </w:rPr>
      </w:pPr>
    </w:p>
    <w:p w14:paraId="0B0FE853" w14:textId="77777777" w:rsidR="004548BA" w:rsidRPr="00A112AA" w:rsidRDefault="004548BA" w:rsidP="005C7AE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I was pleased to see that Acting Comptroller Hood removed all references to reputational risk from the OCC’s handbook on bank supervision and large bank supervision. </w:t>
      </w:r>
    </w:p>
    <w:p w14:paraId="7C506568" w14:textId="77777777" w:rsidR="004548BA" w:rsidRPr="00A112AA" w:rsidRDefault="004548BA" w:rsidP="005C7AEA">
      <w:pPr>
        <w:spacing w:after="0" w:line="240" w:lineRule="auto"/>
        <w:contextualSpacing/>
        <w:rPr>
          <w:rFonts w:ascii="Times New Roman" w:eastAsia="MS Mincho" w:hAnsi="Times New Roman" w:cs="Times New Roman"/>
          <w:i/>
          <w:iCs/>
          <w:kern w:val="0"/>
          <w:sz w:val="23"/>
          <w:szCs w:val="23"/>
          <w14:ligatures w14:val="none"/>
        </w:rPr>
      </w:pPr>
    </w:p>
    <w:p w14:paraId="334F3BE5" w14:textId="77777777" w:rsidR="004548BA" w:rsidRPr="00A112AA" w:rsidRDefault="004548BA" w:rsidP="005C7AE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Will you commit that no future guidance directive, whether formal or informal, exists at the OCC related to reputational risk from SR 20 or 9551? </w:t>
      </w:r>
    </w:p>
    <w:p w14:paraId="01B99670" w14:textId="77777777" w:rsidR="004548BA" w:rsidRPr="00A112AA" w:rsidRDefault="004548BA" w:rsidP="005C7AEA">
      <w:pPr>
        <w:spacing w:after="0" w:line="240" w:lineRule="auto"/>
        <w:contextualSpacing/>
        <w:rPr>
          <w:rFonts w:ascii="Times New Roman" w:eastAsia="MS Mincho" w:hAnsi="Times New Roman" w:cs="Times New Roman"/>
          <w:kern w:val="0"/>
          <w:sz w:val="23"/>
          <w:szCs w:val="23"/>
          <w14:ligatures w14:val="none"/>
        </w:rPr>
      </w:pPr>
    </w:p>
    <w:p w14:paraId="47CCFCC9" w14:textId="08D0F32F" w:rsidR="004548BA" w:rsidRPr="00A112AA" w:rsidRDefault="0056602A" w:rsidP="005C7AEA">
      <w:pPr>
        <w:spacing w:after="0" w:line="240" w:lineRule="auto"/>
        <w:ind w:firstLine="720"/>
        <w:contextualSpacing/>
        <w:rPr>
          <w:rFonts w:ascii="Times New Roman" w:eastAsia="MS Mincho" w:hAnsi="Times New Roman" w:cs="Times New Roman"/>
          <w:color w:val="5D7284"/>
          <w:kern w:val="0"/>
          <w:sz w:val="23"/>
          <w:szCs w:val="23"/>
          <w14:ligatures w14:val="none"/>
        </w:rPr>
      </w:pPr>
      <w:r>
        <w:rPr>
          <w:rFonts w:ascii="Times New Roman" w:eastAsia="MS Mincho" w:hAnsi="Times New Roman" w:cs="Times New Roman"/>
          <w:b/>
          <w:kern w:val="0"/>
          <w:sz w:val="23"/>
          <w:szCs w:val="23"/>
          <w14:ligatures w14:val="none"/>
        </w:rPr>
        <w:lastRenderedPageBreak/>
        <w:t xml:space="preserve">Mr. </w:t>
      </w:r>
      <w:r w:rsidR="004548BA" w:rsidRPr="00A112AA">
        <w:rPr>
          <w:rFonts w:ascii="Times New Roman" w:eastAsia="MS Mincho" w:hAnsi="Times New Roman" w:cs="Times New Roman"/>
          <w:b/>
          <w:kern w:val="0"/>
          <w:sz w:val="23"/>
          <w:szCs w:val="23"/>
          <w14:ligatures w14:val="none"/>
        </w:rPr>
        <w:t>Jonathan Gould</w:t>
      </w:r>
    </w:p>
    <w:p w14:paraId="1E0A8A68" w14:textId="77777777" w:rsidR="004548BA" w:rsidRPr="00A112AA" w:rsidRDefault="004548BA" w:rsidP="005C7AEA">
      <w:pPr>
        <w:spacing w:after="0" w:line="240" w:lineRule="auto"/>
        <w:contextualSpacing/>
        <w:rPr>
          <w:rFonts w:ascii="Times New Roman" w:eastAsia="MS Mincho" w:hAnsi="Times New Roman" w:cs="Times New Roman"/>
          <w:kern w:val="0"/>
          <w:sz w:val="23"/>
          <w:szCs w:val="23"/>
          <w14:ligatures w14:val="none"/>
        </w:rPr>
      </w:pPr>
    </w:p>
    <w:p w14:paraId="156C8B08" w14:textId="77777777" w:rsidR="004548BA" w:rsidRPr="00A112AA" w:rsidRDefault="004548BA" w:rsidP="005C7AE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Yes, sir. I think too often reputation risk is used as a pretext for other motives. And I think the regulators have at their disposal other forms, of more easily quantifiable, and just better understood, more precise, more objective terms, including litigation risk, BSA and AML compliance risk. </w:t>
      </w:r>
    </w:p>
    <w:p w14:paraId="001E5DD2" w14:textId="77777777" w:rsidR="004548BA" w:rsidRPr="00A112AA" w:rsidRDefault="004548BA" w:rsidP="005C7AEA">
      <w:pPr>
        <w:spacing w:after="0" w:line="240" w:lineRule="auto"/>
        <w:contextualSpacing/>
        <w:rPr>
          <w:rFonts w:ascii="Times New Roman" w:eastAsia="MS Mincho" w:hAnsi="Times New Roman" w:cs="Times New Roman"/>
          <w:kern w:val="0"/>
          <w:sz w:val="23"/>
          <w:szCs w:val="23"/>
          <w14:ligatures w14:val="none"/>
        </w:rPr>
      </w:pPr>
    </w:p>
    <w:p w14:paraId="2801DF56" w14:textId="77777777" w:rsidR="004548BA" w:rsidRPr="00A112AA" w:rsidRDefault="004548BA" w:rsidP="005C7AEA">
      <w:pPr>
        <w:spacing w:after="0" w:line="240" w:lineRule="auto"/>
        <w:ind w:firstLine="720"/>
        <w:contextualSpacing/>
        <w:rPr>
          <w:rFonts w:ascii="Times New Roman" w:eastAsia="MS Mincho" w:hAnsi="Times New Roman" w:cs="Times New Roman"/>
          <w:b/>
          <w:kern w:val="0"/>
          <w:sz w:val="23"/>
          <w:szCs w:val="23"/>
          <w14:ligatures w14:val="none"/>
        </w:rPr>
      </w:pPr>
      <w:r w:rsidRPr="00A112AA">
        <w:rPr>
          <w:rFonts w:ascii="Times New Roman" w:eastAsia="MS Mincho" w:hAnsi="Times New Roman" w:cs="Times New Roman"/>
          <w:b/>
          <w:kern w:val="0"/>
          <w:sz w:val="23"/>
          <w:szCs w:val="23"/>
          <w14:ligatures w14:val="none"/>
        </w:rPr>
        <w:t xml:space="preserve">Sen. Thom Tillis (R-NC) </w:t>
      </w:r>
    </w:p>
    <w:p w14:paraId="6AE1B9DD" w14:textId="77777777" w:rsidR="004548BA" w:rsidRPr="00A112AA" w:rsidRDefault="004548BA" w:rsidP="005C7AEA">
      <w:pPr>
        <w:spacing w:after="0" w:line="240" w:lineRule="auto"/>
        <w:contextualSpacing/>
        <w:rPr>
          <w:rFonts w:ascii="Times New Roman" w:eastAsia="MS Mincho" w:hAnsi="Times New Roman" w:cs="Times New Roman"/>
          <w:kern w:val="0"/>
          <w:sz w:val="23"/>
          <w:szCs w:val="23"/>
          <w14:ligatures w14:val="none"/>
        </w:rPr>
      </w:pPr>
    </w:p>
    <w:p w14:paraId="70A4306B" w14:textId="77777777" w:rsidR="004548BA" w:rsidRPr="00A112AA" w:rsidRDefault="004548BA" w:rsidP="005C7AE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I think it is rich to think that some government examiner or supervisor could go into a publicly traded banking institution and judge what they think their activities are appropriate or not appropriate based on reputational risk. Reputational risk is foundational to an organization's reputation and longevity, and to think that somebody from the outside should be guessing that is just absurd to me. It really strikes me as somebody's probably never worked a day in business. So I appreciate your answer. </w:t>
      </w:r>
    </w:p>
    <w:p w14:paraId="450D59FF" w14:textId="77777777" w:rsidR="004548BA" w:rsidRPr="00A112AA" w:rsidRDefault="004548BA" w:rsidP="00FB5E5B">
      <w:pPr>
        <w:rPr>
          <w:rFonts w:ascii="Times New Roman" w:hAnsi="Times New Roman" w:cs="Times New Roman"/>
          <w:sz w:val="23"/>
          <w:szCs w:val="23"/>
        </w:rPr>
      </w:pPr>
    </w:p>
    <w:p w14:paraId="0258BDFC" w14:textId="093042D2" w:rsidR="00075D63" w:rsidRPr="00080F8B" w:rsidRDefault="00F329FA" w:rsidP="00080F8B">
      <w:pPr>
        <w:rPr>
          <w:rFonts w:ascii="Times New Roman" w:hAnsi="Times New Roman" w:cs="Times New Roman"/>
        </w:rPr>
      </w:pPr>
      <w:r w:rsidRPr="00080F8B">
        <w:rPr>
          <w:rFonts w:ascii="Times New Roman" w:hAnsi="Times New Roman" w:cs="Times New Roman"/>
        </w:rPr>
        <w:t xml:space="preserve">The concept of reputational risk has been around for decades </w:t>
      </w:r>
      <w:r w:rsidR="00FA28AB" w:rsidRPr="00080F8B">
        <w:rPr>
          <w:rFonts w:ascii="Times New Roman" w:hAnsi="Times New Roman" w:cs="Times New Roman"/>
        </w:rPr>
        <w:t xml:space="preserve">– it </w:t>
      </w:r>
      <w:r w:rsidRPr="00080F8B">
        <w:rPr>
          <w:rFonts w:ascii="Times New Roman" w:hAnsi="Times New Roman" w:cs="Times New Roman"/>
        </w:rPr>
        <w:t xml:space="preserve">involves the idea of risk to a financial condition arising from negative public opinion.  </w:t>
      </w:r>
      <w:r w:rsidR="0094027F" w:rsidRPr="00080F8B">
        <w:rPr>
          <w:rFonts w:ascii="Times New Roman" w:hAnsi="Times New Roman" w:cs="Times New Roman"/>
        </w:rPr>
        <w:t xml:space="preserve">The shots fired </w:t>
      </w:r>
      <w:r w:rsidR="00051C7A" w:rsidRPr="00080F8B">
        <w:rPr>
          <w:rFonts w:ascii="Times New Roman" w:hAnsi="Times New Roman" w:cs="Times New Roman"/>
        </w:rPr>
        <w:t xml:space="preserve">in the Committee last </w:t>
      </w:r>
      <w:r w:rsidR="0094027F" w:rsidRPr="00080F8B">
        <w:rPr>
          <w:rFonts w:ascii="Times New Roman" w:hAnsi="Times New Roman" w:cs="Times New Roman"/>
        </w:rPr>
        <w:t xml:space="preserve">week </w:t>
      </w:r>
      <w:r w:rsidR="00D3343A" w:rsidRPr="00080F8B">
        <w:rPr>
          <w:rFonts w:ascii="Times New Roman" w:hAnsi="Times New Roman" w:cs="Times New Roman"/>
        </w:rPr>
        <w:t xml:space="preserve">over </w:t>
      </w:r>
      <w:r w:rsidR="00051C7A" w:rsidRPr="00080F8B">
        <w:rPr>
          <w:rFonts w:ascii="Times New Roman" w:hAnsi="Times New Roman" w:cs="Times New Roman"/>
        </w:rPr>
        <w:t>th</w:t>
      </w:r>
      <w:r w:rsidR="00821D0C" w:rsidRPr="00080F8B">
        <w:rPr>
          <w:rFonts w:ascii="Times New Roman" w:hAnsi="Times New Roman" w:cs="Times New Roman"/>
        </w:rPr>
        <w:t>is</w:t>
      </w:r>
      <w:r w:rsidR="00051C7A" w:rsidRPr="00080F8B">
        <w:rPr>
          <w:rFonts w:ascii="Times New Roman" w:hAnsi="Times New Roman" w:cs="Times New Roman"/>
        </w:rPr>
        <w:t xml:space="preserve"> arcane</w:t>
      </w:r>
      <w:r w:rsidR="0094027F" w:rsidRPr="00080F8B">
        <w:rPr>
          <w:rFonts w:ascii="Times New Roman" w:hAnsi="Times New Roman" w:cs="Times New Roman"/>
        </w:rPr>
        <w:t xml:space="preserve"> </w:t>
      </w:r>
      <w:r w:rsidR="00FA28AB" w:rsidRPr="00080F8B">
        <w:rPr>
          <w:rFonts w:ascii="Times New Roman" w:hAnsi="Times New Roman" w:cs="Times New Roman"/>
        </w:rPr>
        <w:t xml:space="preserve">matter </w:t>
      </w:r>
      <w:hyperlink r:id="rId60" w:history="1">
        <w:r w:rsidR="00D3343A" w:rsidRPr="00080F8B">
          <w:rPr>
            <w:rStyle w:val="Hyperlink"/>
            <w:rFonts w:ascii="Times New Roman" w:hAnsi="Times New Roman" w:cs="Times New Roman"/>
          </w:rPr>
          <w:t>from</w:t>
        </w:r>
        <w:r w:rsidR="00051C7A" w:rsidRPr="00080F8B">
          <w:rPr>
            <w:rStyle w:val="Hyperlink"/>
            <w:rFonts w:ascii="Times New Roman" w:hAnsi="Times New Roman" w:cs="Times New Roman"/>
          </w:rPr>
          <w:t xml:space="preserve"> </w:t>
        </w:r>
        <w:r w:rsidR="00A5323A" w:rsidRPr="00080F8B">
          <w:rPr>
            <w:rStyle w:val="Hyperlink"/>
            <w:rFonts w:ascii="Times New Roman" w:hAnsi="Times New Roman" w:cs="Times New Roman"/>
          </w:rPr>
          <w:t>a</w:t>
        </w:r>
        <w:r w:rsidR="00051C7A" w:rsidRPr="00080F8B">
          <w:rPr>
            <w:rStyle w:val="Hyperlink"/>
            <w:rFonts w:ascii="Times New Roman" w:hAnsi="Times New Roman" w:cs="Times New Roman"/>
          </w:rPr>
          <w:t xml:space="preserve"> bank examiner’s handbook</w:t>
        </w:r>
      </w:hyperlink>
      <w:r w:rsidR="00313753" w:rsidRPr="00080F8B">
        <w:rPr>
          <w:rFonts w:ascii="Times New Roman" w:hAnsi="Times New Roman" w:cs="Times New Roman"/>
        </w:rPr>
        <w:t xml:space="preserve"> were </w:t>
      </w:r>
      <w:r w:rsidR="00374784" w:rsidRPr="00080F8B">
        <w:rPr>
          <w:rFonts w:ascii="Times New Roman" w:hAnsi="Times New Roman" w:cs="Times New Roman"/>
        </w:rPr>
        <w:t xml:space="preserve">in fact </w:t>
      </w:r>
      <w:r w:rsidR="00313753" w:rsidRPr="00080F8B">
        <w:rPr>
          <w:rFonts w:ascii="Times New Roman" w:hAnsi="Times New Roman" w:cs="Times New Roman"/>
        </w:rPr>
        <w:t xml:space="preserve">the Lexington and Concord </w:t>
      </w:r>
      <w:r w:rsidR="00FB4FF6" w:rsidRPr="00080F8B">
        <w:rPr>
          <w:rFonts w:ascii="Times New Roman" w:hAnsi="Times New Roman" w:cs="Times New Roman"/>
        </w:rPr>
        <w:t>of</w:t>
      </w:r>
      <w:r w:rsidR="00313753" w:rsidRPr="00080F8B">
        <w:rPr>
          <w:rFonts w:ascii="Times New Roman" w:hAnsi="Times New Roman" w:cs="Times New Roman"/>
        </w:rPr>
        <w:t xml:space="preserve"> a</w:t>
      </w:r>
      <w:r w:rsidR="00051C7A" w:rsidRPr="00080F8B">
        <w:rPr>
          <w:rFonts w:ascii="Times New Roman" w:hAnsi="Times New Roman" w:cs="Times New Roman"/>
        </w:rPr>
        <w:t xml:space="preserve"> much</w:t>
      </w:r>
      <w:r w:rsidR="00313753" w:rsidRPr="00080F8B">
        <w:rPr>
          <w:rFonts w:ascii="Times New Roman" w:hAnsi="Times New Roman" w:cs="Times New Roman"/>
        </w:rPr>
        <w:t xml:space="preserve"> broader </w:t>
      </w:r>
      <w:r w:rsidR="00FF367F" w:rsidRPr="00080F8B">
        <w:rPr>
          <w:rFonts w:ascii="Times New Roman" w:hAnsi="Times New Roman" w:cs="Times New Roman"/>
        </w:rPr>
        <w:t xml:space="preserve">and more important </w:t>
      </w:r>
      <w:r w:rsidR="00313753" w:rsidRPr="00080F8B">
        <w:rPr>
          <w:rFonts w:ascii="Times New Roman" w:hAnsi="Times New Roman" w:cs="Times New Roman"/>
        </w:rPr>
        <w:t>debate that</w:t>
      </w:r>
      <w:r w:rsidR="00FB4FF6" w:rsidRPr="00080F8B">
        <w:rPr>
          <w:rFonts w:ascii="Times New Roman" w:hAnsi="Times New Roman" w:cs="Times New Roman"/>
        </w:rPr>
        <w:t xml:space="preserve"> is begging to</w:t>
      </w:r>
      <w:r w:rsidR="00313753" w:rsidRPr="00080F8B">
        <w:rPr>
          <w:rFonts w:ascii="Times New Roman" w:hAnsi="Times New Roman" w:cs="Times New Roman"/>
        </w:rPr>
        <w:t xml:space="preserve"> play out in </w:t>
      </w:r>
      <w:r w:rsidR="00FB4FF6" w:rsidRPr="00080F8B">
        <w:rPr>
          <w:rFonts w:ascii="Times New Roman" w:hAnsi="Times New Roman" w:cs="Times New Roman"/>
        </w:rPr>
        <w:t xml:space="preserve">earnest, on </w:t>
      </w:r>
      <w:r w:rsidR="00313753" w:rsidRPr="00080F8B">
        <w:rPr>
          <w:rFonts w:ascii="Times New Roman" w:hAnsi="Times New Roman" w:cs="Times New Roman"/>
        </w:rPr>
        <w:t>the Committee and elsewhere</w:t>
      </w:r>
      <w:r w:rsidR="00FB4FF6" w:rsidRPr="00080F8B">
        <w:rPr>
          <w:rFonts w:ascii="Times New Roman" w:hAnsi="Times New Roman" w:cs="Times New Roman"/>
        </w:rPr>
        <w:t>,</w:t>
      </w:r>
      <w:r w:rsidR="00313753" w:rsidRPr="00080F8B">
        <w:rPr>
          <w:rFonts w:ascii="Times New Roman" w:hAnsi="Times New Roman" w:cs="Times New Roman"/>
        </w:rPr>
        <w:t xml:space="preserve"> over the</w:t>
      </w:r>
      <w:r w:rsidR="00766CB3" w:rsidRPr="00080F8B">
        <w:rPr>
          <w:rFonts w:ascii="Times New Roman" w:hAnsi="Times New Roman" w:cs="Times New Roman"/>
        </w:rPr>
        <w:t xml:space="preserve"> </w:t>
      </w:r>
      <w:r w:rsidR="00FB4FF6" w:rsidRPr="00080F8B">
        <w:rPr>
          <w:rFonts w:ascii="Times New Roman" w:hAnsi="Times New Roman" w:cs="Times New Roman"/>
        </w:rPr>
        <w:t xml:space="preserve">appropriate </w:t>
      </w:r>
      <w:r w:rsidR="00766CB3" w:rsidRPr="00080F8B">
        <w:rPr>
          <w:rFonts w:ascii="Times New Roman" w:hAnsi="Times New Roman" w:cs="Times New Roman"/>
        </w:rPr>
        <w:t>use</w:t>
      </w:r>
      <w:r w:rsidR="00863914" w:rsidRPr="00080F8B">
        <w:rPr>
          <w:rFonts w:ascii="Times New Roman" w:hAnsi="Times New Roman" w:cs="Times New Roman"/>
        </w:rPr>
        <w:t xml:space="preserve"> of</w:t>
      </w:r>
      <w:r w:rsidR="00766CB3" w:rsidRPr="00080F8B">
        <w:rPr>
          <w:rFonts w:ascii="Times New Roman" w:hAnsi="Times New Roman" w:cs="Times New Roman"/>
        </w:rPr>
        <w:t xml:space="preserve"> financial regulation to influence other aspects of policy</w:t>
      </w:r>
      <w:r w:rsidR="006F7241" w:rsidRPr="00080F8B">
        <w:rPr>
          <w:rFonts w:ascii="Times New Roman" w:hAnsi="Times New Roman" w:cs="Times New Roman"/>
        </w:rPr>
        <w:t>.</w:t>
      </w:r>
      <w:r w:rsidR="00FF367F" w:rsidRPr="00080F8B">
        <w:rPr>
          <w:rFonts w:ascii="Times New Roman" w:hAnsi="Times New Roman" w:cs="Times New Roman"/>
        </w:rPr>
        <w:t xml:space="preserve"> </w:t>
      </w:r>
    </w:p>
    <w:p w14:paraId="237642C7" w14:textId="697A673F" w:rsidR="000D56D6" w:rsidRPr="00080F8B" w:rsidRDefault="00E11340" w:rsidP="00080F8B">
      <w:pPr>
        <w:rPr>
          <w:rFonts w:ascii="Times New Roman" w:hAnsi="Times New Roman" w:cs="Times New Roman"/>
        </w:rPr>
      </w:pPr>
      <w:r w:rsidRPr="00080F8B">
        <w:rPr>
          <w:rFonts w:ascii="Times New Roman" w:hAnsi="Times New Roman" w:cs="Times New Roman"/>
        </w:rPr>
        <w:t>Many c</w:t>
      </w:r>
      <w:r w:rsidR="00766CB3" w:rsidRPr="00080F8B">
        <w:rPr>
          <w:rFonts w:ascii="Times New Roman" w:hAnsi="Times New Roman" w:cs="Times New Roman"/>
        </w:rPr>
        <w:t>onservative</w:t>
      </w:r>
      <w:r w:rsidR="00787D11" w:rsidRPr="00080F8B">
        <w:rPr>
          <w:rFonts w:ascii="Times New Roman" w:hAnsi="Times New Roman" w:cs="Times New Roman"/>
        </w:rPr>
        <w:t xml:space="preserve"> Republicans</w:t>
      </w:r>
      <w:r w:rsidR="00307CF4" w:rsidRPr="00080F8B">
        <w:rPr>
          <w:rFonts w:ascii="Times New Roman" w:hAnsi="Times New Roman" w:cs="Times New Roman"/>
        </w:rPr>
        <w:t xml:space="preserve"> have</w:t>
      </w:r>
      <w:r w:rsidRPr="00080F8B">
        <w:rPr>
          <w:rFonts w:ascii="Times New Roman" w:hAnsi="Times New Roman" w:cs="Times New Roman"/>
        </w:rPr>
        <w:t xml:space="preserve"> been girding for this debate - having</w:t>
      </w:r>
      <w:r w:rsidR="00307CF4" w:rsidRPr="00080F8B">
        <w:rPr>
          <w:rFonts w:ascii="Times New Roman" w:hAnsi="Times New Roman" w:cs="Times New Roman"/>
        </w:rPr>
        <w:t xml:space="preserve"> </w:t>
      </w:r>
      <w:hyperlink r:id="rId61" w:history="1">
        <w:r w:rsidR="00554FF9" w:rsidRPr="00080F8B">
          <w:rPr>
            <w:rStyle w:val="Hyperlink"/>
            <w:rFonts w:ascii="Times New Roman" w:hAnsi="Times New Roman" w:cs="Times New Roman"/>
          </w:rPr>
          <w:t>for years</w:t>
        </w:r>
      </w:hyperlink>
      <w:r w:rsidR="00307CF4" w:rsidRPr="00080F8B">
        <w:rPr>
          <w:rFonts w:ascii="Times New Roman" w:hAnsi="Times New Roman" w:cs="Times New Roman"/>
        </w:rPr>
        <w:t xml:space="preserve"> </w:t>
      </w:r>
      <w:hyperlink r:id="rId62" w:history="1">
        <w:r w:rsidR="009069F3" w:rsidRPr="00080F8B">
          <w:rPr>
            <w:rStyle w:val="Hyperlink"/>
            <w:rFonts w:ascii="Times New Roman" w:hAnsi="Times New Roman" w:cs="Times New Roman"/>
          </w:rPr>
          <w:t>seethed</w:t>
        </w:r>
      </w:hyperlink>
      <w:r w:rsidR="00766CB3" w:rsidRPr="00080F8B">
        <w:rPr>
          <w:rFonts w:ascii="Times New Roman" w:hAnsi="Times New Roman" w:cs="Times New Roman"/>
        </w:rPr>
        <w:t xml:space="preserve"> </w:t>
      </w:r>
      <w:r w:rsidR="003C359A" w:rsidRPr="00080F8B">
        <w:rPr>
          <w:rFonts w:ascii="Times New Roman" w:hAnsi="Times New Roman" w:cs="Times New Roman"/>
        </w:rPr>
        <w:t>at</w:t>
      </w:r>
      <w:r w:rsidR="00FF367F" w:rsidRPr="00080F8B">
        <w:rPr>
          <w:rFonts w:ascii="Times New Roman" w:hAnsi="Times New Roman" w:cs="Times New Roman"/>
        </w:rPr>
        <w:t xml:space="preserve"> what they view as</w:t>
      </w:r>
      <w:r w:rsidR="00566D93" w:rsidRPr="00080F8B">
        <w:rPr>
          <w:rFonts w:ascii="Times New Roman" w:hAnsi="Times New Roman" w:cs="Times New Roman"/>
        </w:rPr>
        <w:t xml:space="preserve"> federal</w:t>
      </w:r>
      <w:r w:rsidR="00C60A3E" w:rsidRPr="00080F8B">
        <w:rPr>
          <w:rFonts w:ascii="Times New Roman" w:hAnsi="Times New Roman" w:cs="Times New Roman"/>
        </w:rPr>
        <w:t xml:space="preserve"> financial regulators’</w:t>
      </w:r>
      <w:r w:rsidR="00215CBE" w:rsidRPr="00080F8B">
        <w:rPr>
          <w:rFonts w:ascii="Times New Roman" w:hAnsi="Times New Roman" w:cs="Times New Roman"/>
        </w:rPr>
        <w:t xml:space="preserve"> “</w:t>
      </w:r>
      <w:r w:rsidR="00DD3691" w:rsidRPr="00080F8B">
        <w:rPr>
          <w:rFonts w:ascii="Times New Roman" w:hAnsi="Times New Roman" w:cs="Times New Roman"/>
        </w:rPr>
        <w:t xml:space="preserve">intimidating </w:t>
      </w:r>
      <w:r w:rsidR="00566D93" w:rsidRPr="00080F8B">
        <w:rPr>
          <w:rFonts w:ascii="Times New Roman" w:hAnsi="Times New Roman" w:cs="Times New Roman"/>
        </w:rPr>
        <w:t xml:space="preserve">[of] </w:t>
      </w:r>
      <w:r w:rsidR="00DD3691" w:rsidRPr="00080F8B">
        <w:rPr>
          <w:rFonts w:ascii="Times New Roman" w:hAnsi="Times New Roman" w:cs="Times New Roman"/>
        </w:rPr>
        <w:t>financial institutions [and] legitimate businesses” on the basis of “ideological</w:t>
      </w:r>
      <w:r w:rsidR="00D4124B" w:rsidRPr="00080F8B">
        <w:rPr>
          <w:rFonts w:ascii="Times New Roman" w:hAnsi="Times New Roman" w:cs="Times New Roman"/>
        </w:rPr>
        <w:t xml:space="preserve"> opposition</w:t>
      </w:r>
      <w:r w:rsidR="00670C23" w:rsidRPr="00080F8B">
        <w:rPr>
          <w:rFonts w:ascii="Times New Roman" w:hAnsi="Times New Roman" w:cs="Times New Roman"/>
        </w:rPr>
        <w:t>.</w:t>
      </w:r>
      <w:r w:rsidR="00D4124B" w:rsidRPr="00080F8B">
        <w:rPr>
          <w:rFonts w:ascii="Times New Roman" w:hAnsi="Times New Roman" w:cs="Times New Roman"/>
        </w:rPr>
        <w:t>”</w:t>
      </w:r>
      <w:r w:rsidR="00F00F77" w:rsidRPr="00080F8B">
        <w:rPr>
          <w:rFonts w:ascii="Times New Roman" w:hAnsi="Times New Roman" w:cs="Times New Roman"/>
        </w:rPr>
        <w:t xml:space="preserve"> </w:t>
      </w:r>
    </w:p>
    <w:p w14:paraId="4DFEA377" w14:textId="11EB6960" w:rsidR="00CB3A27" w:rsidRPr="00080F8B" w:rsidRDefault="007A118E" w:rsidP="00080F8B">
      <w:pPr>
        <w:rPr>
          <w:rFonts w:ascii="Times New Roman" w:hAnsi="Times New Roman" w:cs="Times New Roman"/>
        </w:rPr>
      </w:pPr>
      <w:r w:rsidRPr="00080F8B">
        <w:rPr>
          <w:rFonts w:ascii="Times New Roman" w:hAnsi="Times New Roman" w:cs="Times New Roman"/>
        </w:rPr>
        <w:t>What is changing</w:t>
      </w:r>
      <w:r w:rsidR="006663A3" w:rsidRPr="00080F8B">
        <w:rPr>
          <w:rFonts w:ascii="Times New Roman" w:hAnsi="Times New Roman" w:cs="Times New Roman"/>
        </w:rPr>
        <w:t>,</w:t>
      </w:r>
      <w:r w:rsidRPr="00080F8B">
        <w:rPr>
          <w:rFonts w:ascii="Times New Roman" w:hAnsi="Times New Roman" w:cs="Times New Roman"/>
        </w:rPr>
        <w:t xml:space="preserve"> quickly, is that</w:t>
      </w:r>
      <w:r w:rsidR="00F648BA" w:rsidRPr="00080F8B">
        <w:rPr>
          <w:rFonts w:ascii="Times New Roman" w:hAnsi="Times New Roman" w:cs="Times New Roman"/>
        </w:rPr>
        <w:t xml:space="preserve"> </w:t>
      </w:r>
      <w:r w:rsidR="00470F50" w:rsidRPr="00080F8B">
        <w:rPr>
          <w:rFonts w:ascii="Times New Roman" w:hAnsi="Times New Roman" w:cs="Times New Roman"/>
        </w:rPr>
        <w:t>whereas</w:t>
      </w:r>
      <w:r w:rsidR="00AA2B39" w:rsidRPr="00080F8B">
        <w:rPr>
          <w:rFonts w:ascii="Times New Roman" w:hAnsi="Times New Roman" w:cs="Times New Roman"/>
        </w:rPr>
        <w:t xml:space="preserve"> </w:t>
      </w:r>
      <w:r w:rsidR="006663A3" w:rsidRPr="00080F8B">
        <w:rPr>
          <w:rFonts w:ascii="Times New Roman" w:hAnsi="Times New Roman" w:cs="Times New Roman"/>
        </w:rPr>
        <w:t xml:space="preserve">during </w:t>
      </w:r>
      <w:r w:rsidR="00774CEB" w:rsidRPr="00080F8B">
        <w:rPr>
          <w:rFonts w:ascii="Times New Roman" w:hAnsi="Times New Roman" w:cs="Times New Roman"/>
        </w:rPr>
        <w:t xml:space="preserve">and prior to </w:t>
      </w:r>
      <w:r w:rsidR="006663A3" w:rsidRPr="00080F8B">
        <w:rPr>
          <w:rFonts w:ascii="Times New Roman" w:hAnsi="Times New Roman" w:cs="Times New Roman"/>
        </w:rPr>
        <w:t>the Biden Administration</w:t>
      </w:r>
      <w:r w:rsidR="00470F50" w:rsidRPr="00080F8B">
        <w:rPr>
          <w:rFonts w:ascii="Times New Roman" w:hAnsi="Times New Roman" w:cs="Times New Roman"/>
        </w:rPr>
        <w:t xml:space="preserve"> </w:t>
      </w:r>
      <w:r w:rsidR="000D56D6" w:rsidRPr="00080F8B">
        <w:rPr>
          <w:rFonts w:ascii="Times New Roman" w:hAnsi="Times New Roman" w:cs="Times New Roman"/>
        </w:rPr>
        <w:t xml:space="preserve">America’s </w:t>
      </w:r>
      <w:r w:rsidR="00F00F77" w:rsidRPr="00080F8B">
        <w:rPr>
          <w:rFonts w:ascii="Times New Roman" w:hAnsi="Times New Roman" w:cs="Times New Roman"/>
        </w:rPr>
        <w:t>large</w:t>
      </w:r>
      <w:r w:rsidR="00566D93" w:rsidRPr="00080F8B">
        <w:rPr>
          <w:rFonts w:ascii="Times New Roman" w:hAnsi="Times New Roman" w:cs="Times New Roman"/>
        </w:rPr>
        <w:t>st</w:t>
      </w:r>
      <w:r w:rsidR="00670C23" w:rsidRPr="00080F8B">
        <w:rPr>
          <w:rFonts w:ascii="Times New Roman" w:hAnsi="Times New Roman" w:cs="Times New Roman"/>
        </w:rPr>
        <w:t xml:space="preserve"> banks and</w:t>
      </w:r>
      <w:r w:rsidR="00F00F77" w:rsidRPr="00080F8B">
        <w:rPr>
          <w:rFonts w:ascii="Times New Roman" w:hAnsi="Times New Roman" w:cs="Times New Roman"/>
        </w:rPr>
        <w:t xml:space="preserve"> </w:t>
      </w:r>
      <w:r w:rsidR="00C31F39" w:rsidRPr="00080F8B">
        <w:rPr>
          <w:rFonts w:ascii="Times New Roman" w:hAnsi="Times New Roman" w:cs="Times New Roman"/>
        </w:rPr>
        <w:t>global</w:t>
      </w:r>
      <w:r w:rsidR="0016296C" w:rsidRPr="00080F8B">
        <w:rPr>
          <w:rFonts w:ascii="Times New Roman" w:hAnsi="Times New Roman" w:cs="Times New Roman"/>
        </w:rPr>
        <w:t xml:space="preserve"> </w:t>
      </w:r>
      <w:r w:rsidR="00787D11" w:rsidRPr="00080F8B">
        <w:rPr>
          <w:rFonts w:ascii="Times New Roman" w:hAnsi="Times New Roman" w:cs="Times New Roman"/>
        </w:rPr>
        <w:t>financial institutions</w:t>
      </w:r>
      <w:r w:rsidR="0016296C" w:rsidRPr="00080F8B">
        <w:rPr>
          <w:rFonts w:ascii="Times New Roman" w:hAnsi="Times New Roman" w:cs="Times New Roman"/>
        </w:rPr>
        <w:t xml:space="preserve"> </w:t>
      </w:r>
      <w:r w:rsidR="004D0220" w:rsidRPr="00080F8B">
        <w:rPr>
          <w:rFonts w:ascii="Times New Roman" w:hAnsi="Times New Roman" w:cs="Times New Roman"/>
        </w:rPr>
        <w:t>shrugged</w:t>
      </w:r>
      <w:r w:rsidR="0016296C" w:rsidRPr="00080F8B">
        <w:rPr>
          <w:rFonts w:ascii="Times New Roman" w:hAnsi="Times New Roman" w:cs="Times New Roman"/>
        </w:rPr>
        <w:t xml:space="preserve"> off</w:t>
      </w:r>
      <w:r w:rsidR="00235D5D" w:rsidRPr="00080F8B">
        <w:rPr>
          <w:rFonts w:ascii="Times New Roman" w:hAnsi="Times New Roman" w:cs="Times New Roman"/>
        </w:rPr>
        <w:t xml:space="preserve"> </w:t>
      </w:r>
      <w:r w:rsidR="00774CEB" w:rsidRPr="00080F8B">
        <w:rPr>
          <w:rFonts w:ascii="Times New Roman" w:hAnsi="Times New Roman" w:cs="Times New Roman"/>
        </w:rPr>
        <w:t xml:space="preserve">those </w:t>
      </w:r>
      <w:r w:rsidR="00F00F77" w:rsidRPr="00080F8B">
        <w:rPr>
          <w:rFonts w:ascii="Times New Roman" w:hAnsi="Times New Roman" w:cs="Times New Roman"/>
        </w:rPr>
        <w:t>concern</w:t>
      </w:r>
      <w:r w:rsidR="005E4755" w:rsidRPr="00080F8B">
        <w:rPr>
          <w:rFonts w:ascii="Times New Roman" w:hAnsi="Times New Roman" w:cs="Times New Roman"/>
        </w:rPr>
        <w:t>s</w:t>
      </w:r>
      <w:hyperlink r:id="rId63" w:history="1">
        <w:r w:rsidR="003C359A" w:rsidRPr="00080F8B">
          <w:rPr>
            <w:rStyle w:val="Hyperlink"/>
            <w:rFonts w:ascii="Times New Roman" w:hAnsi="Times New Roman" w:cs="Times New Roman"/>
          </w:rPr>
          <w:t xml:space="preserve"> </w:t>
        </w:r>
        <w:r w:rsidR="00ED6ADD" w:rsidRPr="00080F8B">
          <w:rPr>
            <w:rStyle w:val="Hyperlink"/>
            <w:rFonts w:ascii="Times New Roman" w:hAnsi="Times New Roman" w:cs="Times New Roman"/>
          </w:rPr>
          <w:t>as</w:t>
        </w:r>
        <w:r w:rsidR="00531B98" w:rsidRPr="00080F8B">
          <w:rPr>
            <w:rStyle w:val="Hyperlink"/>
            <w:rFonts w:ascii="Times New Roman" w:hAnsi="Times New Roman" w:cs="Times New Roman"/>
          </w:rPr>
          <w:t xml:space="preserve"> </w:t>
        </w:r>
        <w:r w:rsidR="004C1A00" w:rsidRPr="00080F8B">
          <w:rPr>
            <w:rStyle w:val="Hyperlink"/>
            <w:rFonts w:ascii="Times New Roman" w:hAnsi="Times New Roman" w:cs="Times New Roman"/>
          </w:rPr>
          <w:t xml:space="preserve">a </w:t>
        </w:r>
        <w:r w:rsidR="00670C23" w:rsidRPr="00080F8B">
          <w:rPr>
            <w:rStyle w:val="Hyperlink"/>
            <w:rFonts w:ascii="Times New Roman" w:hAnsi="Times New Roman" w:cs="Times New Roman"/>
          </w:rPr>
          <w:t>cost of doing business</w:t>
        </w:r>
        <w:r w:rsidR="00236560" w:rsidRPr="00080F8B">
          <w:rPr>
            <w:rStyle w:val="Hyperlink"/>
            <w:rFonts w:ascii="Times New Roman" w:hAnsi="Times New Roman" w:cs="Times New Roman"/>
          </w:rPr>
          <w:t xml:space="preserve"> in a highly regulated space</w:t>
        </w:r>
      </w:hyperlink>
      <w:r w:rsidR="00236560" w:rsidRPr="00080F8B">
        <w:rPr>
          <w:rFonts w:ascii="Times New Roman" w:hAnsi="Times New Roman" w:cs="Times New Roman"/>
        </w:rPr>
        <w:t xml:space="preserve"> – t</w:t>
      </w:r>
      <w:r w:rsidR="00470F50" w:rsidRPr="00080F8B">
        <w:rPr>
          <w:rFonts w:ascii="Times New Roman" w:hAnsi="Times New Roman" w:cs="Times New Roman"/>
        </w:rPr>
        <w:t>hey</w:t>
      </w:r>
      <w:r w:rsidR="00AE593E" w:rsidRPr="00080F8B">
        <w:rPr>
          <w:rFonts w:ascii="Times New Roman" w:hAnsi="Times New Roman" w:cs="Times New Roman"/>
        </w:rPr>
        <w:t xml:space="preserve"> are</w:t>
      </w:r>
      <w:r w:rsidR="00470F50" w:rsidRPr="00080F8B">
        <w:rPr>
          <w:rFonts w:ascii="Times New Roman" w:hAnsi="Times New Roman" w:cs="Times New Roman"/>
        </w:rPr>
        <w:t xml:space="preserve"> no longer </w:t>
      </w:r>
      <w:r w:rsidR="004C1A00" w:rsidRPr="00080F8B">
        <w:rPr>
          <w:rFonts w:ascii="Times New Roman" w:hAnsi="Times New Roman" w:cs="Times New Roman"/>
        </w:rPr>
        <w:t>prepared</w:t>
      </w:r>
      <w:r w:rsidR="00470F50" w:rsidRPr="00080F8B">
        <w:rPr>
          <w:rFonts w:ascii="Times New Roman" w:hAnsi="Times New Roman" w:cs="Times New Roman"/>
        </w:rPr>
        <w:t xml:space="preserve"> to do so.</w:t>
      </w:r>
      <w:r w:rsidR="00270839" w:rsidRPr="00080F8B">
        <w:rPr>
          <w:rFonts w:ascii="Times New Roman" w:hAnsi="Times New Roman" w:cs="Times New Roman"/>
        </w:rPr>
        <w:t xml:space="preserve">  </w:t>
      </w:r>
    </w:p>
    <w:p w14:paraId="6096D94A" w14:textId="31F3D650" w:rsidR="004B058F" w:rsidRPr="00080F8B" w:rsidRDefault="00470F50" w:rsidP="00080F8B">
      <w:pPr>
        <w:rPr>
          <w:rFonts w:ascii="Times New Roman" w:hAnsi="Times New Roman" w:cs="Times New Roman"/>
        </w:rPr>
      </w:pPr>
      <w:r w:rsidRPr="00080F8B">
        <w:rPr>
          <w:rFonts w:ascii="Times New Roman" w:hAnsi="Times New Roman" w:cs="Times New Roman"/>
        </w:rPr>
        <w:t>Indeed, wit</w:t>
      </w:r>
      <w:r w:rsidR="00A73067" w:rsidRPr="00080F8B">
        <w:rPr>
          <w:rFonts w:ascii="Times New Roman" w:hAnsi="Times New Roman" w:cs="Times New Roman"/>
        </w:rPr>
        <w:t>h</w:t>
      </w:r>
      <w:r w:rsidRPr="00080F8B">
        <w:rPr>
          <w:rFonts w:ascii="Times New Roman" w:hAnsi="Times New Roman" w:cs="Times New Roman"/>
        </w:rPr>
        <w:t xml:space="preserve"> </w:t>
      </w:r>
      <w:r w:rsidR="00487A8B" w:rsidRPr="00080F8B">
        <w:rPr>
          <w:rFonts w:ascii="Times New Roman" w:hAnsi="Times New Roman" w:cs="Times New Roman"/>
        </w:rPr>
        <w:t>elected officials</w:t>
      </w:r>
      <w:r w:rsidR="000F4D9E" w:rsidRPr="00080F8B">
        <w:rPr>
          <w:rFonts w:ascii="Times New Roman" w:hAnsi="Times New Roman" w:cs="Times New Roman"/>
        </w:rPr>
        <w:t xml:space="preserve"> like</w:t>
      </w:r>
      <w:r w:rsidR="00C92518" w:rsidRPr="00080F8B">
        <w:rPr>
          <w:rFonts w:ascii="Times New Roman" w:hAnsi="Times New Roman" w:cs="Times New Roman"/>
        </w:rPr>
        <w:t xml:space="preserve"> Tim</w:t>
      </w:r>
      <w:r w:rsidR="001F74C6" w:rsidRPr="00080F8B">
        <w:rPr>
          <w:rFonts w:ascii="Times New Roman" w:hAnsi="Times New Roman" w:cs="Times New Roman"/>
        </w:rPr>
        <w:t xml:space="preserve"> Scott</w:t>
      </w:r>
      <w:r w:rsidR="000F4D9E" w:rsidRPr="00080F8B">
        <w:rPr>
          <w:rFonts w:ascii="Times New Roman" w:hAnsi="Times New Roman" w:cs="Times New Roman"/>
        </w:rPr>
        <w:t xml:space="preserve"> and French Hill</w:t>
      </w:r>
      <w:r w:rsidR="001F74C6" w:rsidRPr="00080F8B">
        <w:rPr>
          <w:rFonts w:ascii="Times New Roman" w:hAnsi="Times New Roman" w:cs="Times New Roman"/>
        </w:rPr>
        <w:t xml:space="preserve"> taking up </w:t>
      </w:r>
      <w:r w:rsidR="00121644" w:rsidRPr="00080F8B">
        <w:rPr>
          <w:rFonts w:ascii="Times New Roman" w:hAnsi="Times New Roman" w:cs="Times New Roman"/>
        </w:rPr>
        <w:t>the gavels of</w:t>
      </w:r>
      <w:r w:rsidR="007E0222" w:rsidRPr="00080F8B">
        <w:rPr>
          <w:rFonts w:ascii="Times New Roman" w:hAnsi="Times New Roman" w:cs="Times New Roman"/>
        </w:rPr>
        <w:t xml:space="preserve"> relevant</w:t>
      </w:r>
      <w:r w:rsidR="009B17E1" w:rsidRPr="00080F8B">
        <w:rPr>
          <w:rFonts w:ascii="Times New Roman" w:hAnsi="Times New Roman" w:cs="Times New Roman"/>
        </w:rPr>
        <w:t xml:space="preserve"> Congressional</w:t>
      </w:r>
      <w:r w:rsidR="00121644" w:rsidRPr="00080F8B">
        <w:rPr>
          <w:rFonts w:ascii="Times New Roman" w:hAnsi="Times New Roman" w:cs="Times New Roman"/>
        </w:rPr>
        <w:t xml:space="preserve"> committees</w:t>
      </w:r>
      <w:r w:rsidR="00C73D60" w:rsidRPr="00080F8B">
        <w:rPr>
          <w:rFonts w:ascii="Times New Roman" w:hAnsi="Times New Roman" w:cs="Times New Roman"/>
        </w:rPr>
        <w:t xml:space="preserve">, </w:t>
      </w:r>
      <w:r w:rsidR="00235D5D" w:rsidRPr="00080F8B">
        <w:rPr>
          <w:rFonts w:ascii="Times New Roman" w:hAnsi="Times New Roman" w:cs="Times New Roman"/>
        </w:rPr>
        <w:t xml:space="preserve">and </w:t>
      </w:r>
      <w:r w:rsidR="00121644" w:rsidRPr="00080F8B">
        <w:rPr>
          <w:rFonts w:ascii="Times New Roman" w:hAnsi="Times New Roman" w:cs="Times New Roman"/>
        </w:rPr>
        <w:t>Trump appointe</w:t>
      </w:r>
      <w:r w:rsidR="00EF3FDB" w:rsidRPr="00080F8B">
        <w:rPr>
          <w:rFonts w:ascii="Times New Roman" w:hAnsi="Times New Roman" w:cs="Times New Roman"/>
        </w:rPr>
        <w:t xml:space="preserve">es </w:t>
      </w:r>
      <w:r w:rsidR="00121644" w:rsidRPr="00080F8B">
        <w:rPr>
          <w:rFonts w:ascii="Times New Roman" w:hAnsi="Times New Roman" w:cs="Times New Roman"/>
        </w:rPr>
        <w:t>like Atkins and</w:t>
      </w:r>
      <w:r w:rsidR="00235D5D" w:rsidRPr="00080F8B">
        <w:rPr>
          <w:rFonts w:ascii="Times New Roman" w:hAnsi="Times New Roman" w:cs="Times New Roman"/>
        </w:rPr>
        <w:t xml:space="preserve"> </w:t>
      </w:r>
      <w:r w:rsidRPr="00080F8B">
        <w:rPr>
          <w:rFonts w:ascii="Times New Roman" w:hAnsi="Times New Roman" w:cs="Times New Roman"/>
        </w:rPr>
        <w:t>Gould</w:t>
      </w:r>
      <w:r w:rsidR="00D07ADD" w:rsidRPr="00080F8B">
        <w:rPr>
          <w:rFonts w:ascii="Times New Roman" w:hAnsi="Times New Roman" w:cs="Times New Roman"/>
        </w:rPr>
        <w:t xml:space="preserve"> </w:t>
      </w:r>
      <w:r w:rsidR="00AB23EB" w:rsidRPr="00080F8B">
        <w:rPr>
          <w:rFonts w:ascii="Times New Roman" w:hAnsi="Times New Roman" w:cs="Times New Roman"/>
        </w:rPr>
        <w:t xml:space="preserve">headed toward </w:t>
      </w:r>
      <w:r w:rsidR="00A57A36" w:rsidRPr="00080F8B">
        <w:rPr>
          <w:rFonts w:ascii="Times New Roman" w:hAnsi="Times New Roman" w:cs="Times New Roman"/>
        </w:rPr>
        <w:t>Senate</w:t>
      </w:r>
      <w:r w:rsidR="00AB23EB" w:rsidRPr="00080F8B">
        <w:rPr>
          <w:rFonts w:ascii="Times New Roman" w:hAnsi="Times New Roman" w:cs="Times New Roman"/>
        </w:rPr>
        <w:t xml:space="preserve"> confirmation</w:t>
      </w:r>
      <w:r w:rsidR="007E2C78" w:rsidRPr="00080F8B">
        <w:rPr>
          <w:rFonts w:ascii="Times New Roman" w:hAnsi="Times New Roman" w:cs="Times New Roman"/>
        </w:rPr>
        <w:t xml:space="preserve"> for</w:t>
      </w:r>
      <w:r w:rsidR="00A0081F" w:rsidRPr="00080F8B">
        <w:rPr>
          <w:rFonts w:ascii="Times New Roman" w:hAnsi="Times New Roman" w:cs="Times New Roman"/>
        </w:rPr>
        <w:t xml:space="preserve"> perches</w:t>
      </w:r>
      <w:r w:rsidR="002162A3" w:rsidRPr="00080F8B">
        <w:rPr>
          <w:rFonts w:ascii="Times New Roman" w:hAnsi="Times New Roman" w:cs="Times New Roman"/>
        </w:rPr>
        <w:t xml:space="preserve"> </w:t>
      </w:r>
      <w:r w:rsidR="00A0081F" w:rsidRPr="00080F8B">
        <w:rPr>
          <w:rFonts w:ascii="Times New Roman" w:hAnsi="Times New Roman" w:cs="Times New Roman"/>
        </w:rPr>
        <w:t>atop</w:t>
      </w:r>
      <w:r w:rsidR="002162A3" w:rsidRPr="00080F8B">
        <w:rPr>
          <w:rFonts w:ascii="Times New Roman" w:hAnsi="Times New Roman" w:cs="Times New Roman"/>
        </w:rPr>
        <w:t xml:space="preserve"> key federal</w:t>
      </w:r>
      <w:r w:rsidR="00A57A36" w:rsidRPr="00080F8B">
        <w:rPr>
          <w:rFonts w:ascii="Times New Roman" w:hAnsi="Times New Roman" w:cs="Times New Roman"/>
        </w:rPr>
        <w:t xml:space="preserve"> financial regulatory</w:t>
      </w:r>
      <w:r w:rsidR="00D07ADD" w:rsidRPr="00080F8B">
        <w:rPr>
          <w:rFonts w:ascii="Times New Roman" w:hAnsi="Times New Roman" w:cs="Times New Roman"/>
        </w:rPr>
        <w:t xml:space="preserve"> agencies,</w:t>
      </w:r>
      <w:r w:rsidR="00C73D60" w:rsidRPr="00080F8B">
        <w:rPr>
          <w:rFonts w:ascii="Times New Roman" w:hAnsi="Times New Roman" w:cs="Times New Roman"/>
        </w:rPr>
        <w:t xml:space="preserve"> </w:t>
      </w:r>
      <w:r w:rsidR="00863914" w:rsidRPr="00080F8B">
        <w:rPr>
          <w:rFonts w:ascii="Times New Roman" w:hAnsi="Times New Roman" w:cs="Times New Roman"/>
        </w:rPr>
        <w:t xml:space="preserve">the </w:t>
      </w:r>
      <w:r w:rsidR="00C73D60" w:rsidRPr="00080F8B">
        <w:rPr>
          <w:rFonts w:ascii="Times New Roman" w:hAnsi="Times New Roman" w:cs="Times New Roman"/>
        </w:rPr>
        <w:t>SEC and OCC,</w:t>
      </w:r>
      <w:r w:rsidR="00D07ADD" w:rsidRPr="00080F8B">
        <w:rPr>
          <w:rFonts w:ascii="Times New Roman" w:hAnsi="Times New Roman" w:cs="Times New Roman"/>
        </w:rPr>
        <w:t xml:space="preserve"> </w:t>
      </w:r>
      <w:r w:rsidR="006B2C8B" w:rsidRPr="00080F8B">
        <w:rPr>
          <w:rFonts w:ascii="Times New Roman" w:hAnsi="Times New Roman" w:cs="Times New Roman"/>
        </w:rPr>
        <w:t>the</w:t>
      </w:r>
      <w:r w:rsidR="00546B74" w:rsidRPr="00080F8B">
        <w:rPr>
          <w:rFonts w:ascii="Times New Roman" w:hAnsi="Times New Roman" w:cs="Times New Roman"/>
        </w:rPr>
        <w:t xml:space="preserve"> institutions </w:t>
      </w:r>
      <w:r w:rsidR="006B2C8B" w:rsidRPr="00080F8B">
        <w:rPr>
          <w:rFonts w:ascii="Times New Roman" w:hAnsi="Times New Roman" w:cs="Times New Roman"/>
        </w:rPr>
        <w:t>and market participants th</w:t>
      </w:r>
      <w:r w:rsidR="007E2C78" w:rsidRPr="00080F8B">
        <w:rPr>
          <w:rFonts w:ascii="Times New Roman" w:hAnsi="Times New Roman" w:cs="Times New Roman"/>
        </w:rPr>
        <w:t>ese agencies</w:t>
      </w:r>
      <w:r w:rsidR="006B2C8B" w:rsidRPr="00080F8B">
        <w:rPr>
          <w:rFonts w:ascii="Times New Roman" w:hAnsi="Times New Roman" w:cs="Times New Roman"/>
        </w:rPr>
        <w:t xml:space="preserve"> oversee</w:t>
      </w:r>
      <w:r w:rsidR="00EB0A55" w:rsidRPr="00080F8B">
        <w:rPr>
          <w:rFonts w:ascii="Times New Roman" w:hAnsi="Times New Roman" w:cs="Times New Roman"/>
        </w:rPr>
        <w:t xml:space="preserve"> </w:t>
      </w:r>
      <w:r w:rsidR="00270839" w:rsidRPr="00080F8B">
        <w:rPr>
          <w:rFonts w:ascii="Times New Roman" w:hAnsi="Times New Roman" w:cs="Times New Roman"/>
        </w:rPr>
        <w:t>are</w:t>
      </w:r>
      <w:r w:rsidR="002076F1" w:rsidRPr="00080F8B">
        <w:rPr>
          <w:rFonts w:ascii="Times New Roman" w:hAnsi="Times New Roman" w:cs="Times New Roman"/>
        </w:rPr>
        <w:t xml:space="preserve"> rethinking thing</w:t>
      </w:r>
      <w:r w:rsidR="00CF4D24" w:rsidRPr="00080F8B">
        <w:rPr>
          <w:rFonts w:ascii="Times New Roman" w:hAnsi="Times New Roman" w:cs="Times New Roman"/>
        </w:rPr>
        <w:t>s</w:t>
      </w:r>
      <w:r w:rsidR="00270839" w:rsidRPr="00080F8B">
        <w:rPr>
          <w:rFonts w:ascii="Times New Roman" w:hAnsi="Times New Roman" w:cs="Times New Roman"/>
        </w:rPr>
        <w:t>.</w:t>
      </w:r>
    </w:p>
    <w:p w14:paraId="161ADF0D" w14:textId="155CEC3E" w:rsidR="004B058F" w:rsidRPr="00080F8B" w:rsidRDefault="004B058F" w:rsidP="00080F8B">
      <w:pPr>
        <w:rPr>
          <w:rFonts w:ascii="Times New Roman" w:hAnsi="Times New Roman" w:cs="Times New Roman"/>
        </w:rPr>
      </w:pPr>
      <w:r w:rsidRPr="00080F8B">
        <w:rPr>
          <w:rFonts w:ascii="Times New Roman" w:hAnsi="Times New Roman" w:cs="Times New Roman"/>
        </w:rPr>
        <w:t>Th</w:t>
      </w:r>
      <w:r w:rsidR="001B6755" w:rsidRPr="00080F8B">
        <w:rPr>
          <w:rFonts w:ascii="Times New Roman" w:hAnsi="Times New Roman" w:cs="Times New Roman"/>
        </w:rPr>
        <w:t xml:space="preserve">ere </w:t>
      </w:r>
      <w:r w:rsidR="00254ECB" w:rsidRPr="00080F8B">
        <w:rPr>
          <w:rFonts w:ascii="Times New Roman" w:hAnsi="Times New Roman" w:cs="Times New Roman"/>
        </w:rPr>
        <w:t>is</w:t>
      </w:r>
      <w:r w:rsidRPr="00080F8B">
        <w:rPr>
          <w:rFonts w:ascii="Times New Roman" w:hAnsi="Times New Roman" w:cs="Times New Roman"/>
        </w:rPr>
        <w:t xml:space="preserve"> of course</w:t>
      </w:r>
      <w:r w:rsidR="00254ECB" w:rsidRPr="00080F8B">
        <w:rPr>
          <w:rFonts w:ascii="Times New Roman" w:hAnsi="Times New Roman" w:cs="Times New Roman"/>
        </w:rPr>
        <w:t xml:space="preserve"> </w:t>
      </w:r>
      <w:hyperlink r:id="rId64" w:history="1">
        <w:r w:rsidRPr="00080F8B">
          <w:rPr>
            <w:rStyle w:val="Hyperlink"/>
            <w:rFonts w:ascii="Times New Roman" w:hAnsi="Times New Roman" w:cs="Times New Roman"/>
          </w:rPr>
          <w:t>a crypto angle to every policy shift and political argument in Spring 2025</w:t>
        </w:r>
      </w:hyperlink>
      <w:r w:rsidR="00A0081F" w:rsidRPr="00080F8B">
        <w:rPr>
          <w:rFonts w:ascii="Times New Roman" w:hAnsi="Times New Roman" w:cs="Times New Roman"/>
        </w:rPr>
        <w:t xml:space="preserve"> </w:t>
      </w:r>
      <w:r w:rsidR="00163805" w:rsidRPr="00080F8B">
        <w:rPr>
          <w:rFonts w:ascii="Times New Roman" w:hAnsi="Times New Roman" w:cs="Times New Roman"/>
        </w:rPr>
        <w:t>–</w:t>
      </w:r>
      <w:r w:rsidRPr="00080F8B">
        <w:rPr>
          <w:rFonts w:ascii="Times New Roman" w:hAnsi="Times New Roman" w:cs="Times New Roman"/>
        </w:rPr>
        <w:t xml:space="preserve"> </w:t>
      </w:r>
      <w:r w:rsidR="00D63287" w:rsidRPr="00080F8B">
        <w:rPr>
          <w:rFonts w:ascii="Times New Roman" w:hAnsi="Times New Roman" w:cs="Times New Roman"/>
        </w:rPr>
        <w:t>and this is no exception.  The</w:t>
      </w:r>
      <w:r w:rsidR="00163805" w:rsidRPr="00080F8B">
        <w:rPr>
          <w:rFonts w:ascii="Times New Roman" w:hAnsi="Times New Roman" w:cs="Times New Roman"/>
        </w:rPr>
        <w:t xml:space="preserve"> </w:t>
      </w:r>
      <w:r w:rsidRPr="00080F8B">
        <w:rPr>
          <w:rFonts w:ascii="Times New Roman" w:hAnsi="Times New Roman" w:cs="Times New Roman"/>
        </w:rPr>
        <w:t>industry that left such an indelible mark on the 2024</w:t>
      </w:r>
      <w:r w:rsidR="00863914" w:rsidRPr="00080F8B">
        <w:rPr>
          <w:rFonts w:ascii="Times New Roman" w:hAnsi="Times New Roman" w:cs="Times New Roman"/>
        </w:rPr>
        <w:t xml:space="preserve"> election that it</w:t>
      </w:r>
      <w:r w:rsidRPr="00080F8B">
        <w:rPr>
          <w:rFonts w:ascii="Times New Roman" w:hAnsi="Times New Roman" w:cs="Times New Roman"/>
        </w:rPr>
        <w:t xml:space="preserve"> is</w:t>
      </w:r>
      <w:r w:rsidR="00B74BC7" w:rsidRPr="00080F8B">
        <w:rPr>
          <w:rFonts w:ascii="Times New Roman" w:hAnsi="Times New Roman" w:cs="Times New Roman"/>
        </w:rPr>
        <w:t xml:space="preserve"> hardly</w:t>
      </w:r>
      <w:r w:rsidRPr="00080F8B">
        <w:rPr>
          <w:rFonts w:ascii="Times New Roman" w:hAnsi="Times New Roman" w:cs="Times New Roman"/>
        </w:rPr>
        <w:t xml:space="preserve"> seeking to hide its hand. </w:t>
      </w:r>
    </w:p>
    <w:p w14:paraId="1F666DEA" w14:textId="20C9237F" w:rsidR="00577E1C" w:rsidRPr="00080F8B" w:rsidRDefault="00163805" w:rsidP="00080F8B">
      <w:pPr>
        <w:rPr>
          <w:rFonts w:ascii="Times New Roman" w:hAnsi="Times New Roman" w:cs="Times New Roman"/>
        </w:rPr>
      </w:pPr>
      <w:r w:rsidRPr="00080F8B">
        <w:rPr>
          <w:rFonts w:ascii="Times New Roman" w:hAnsi="Times New Roman" w:cs="Times New Roman"/>
        </w:rPr>
        <w:t xml:space="preserve">However, </w:t>
      </w:r>
      <w:r w:rsidR="00254ECB" w:rsidRPr="00080F8B">
        <w:rPr>
          <w:rFonts w:ascii="Times New Roman" w:hAnsi="Times New Roman" w:cs="Times New Roman"/>
        </w:rPr>
        <w:t xml:space="preserve">far </w:t>
      </w:r>
      <w:r w:rsidRPr="00080F8B">
        <w:rPr>
          <w:rFonts w:ascii="Times New Roman" w:hAnsi="Times New Roman" w:cs="Times New Roman"/>
        </w:rPr>
        <w:t>more</w:t>
      </w:r>
      <w:r w:rsidR="00270839" w:rsidRPr="00080F8B">
        <w:rPr>
          <w:rFonts w:ascii="Times New Roman" w:hAnsi="Times New Roman" w:cs="Times New Roman"/>
        </w:rPr>
        <w:t xml:space="preserve"> significant</w:t>
      </w:r>
      <w:r w:rsidR="00F61CE8" w:rsidRPr="00080F8B">
        <w:rPr>
          <w:rFonts w:ascii="Times New Roman" w:hAnsi="Times New Roman" w:cs="Times New Roman"/>
        </w:rPr>
        <w:t>,</w:t>
      </w:r>
      <w:r w:rsidR="00CB3A27" w:rsidRPr="00080F8B">
        <w:rPr>
          <w:rFonts w:ascii="Times New Roman" w:hAnsi="Times New Roman" w:cs="Times New Roman"/>
        </w:rPr>
        <w:t xml:space="preserve"> over </w:t>
      </w:r>
      <w:r w:rsidR="00270839" w:rsidRPr="00080F8B">
        <w:rPr>
          <w:rFonts w:ascii="Times New Roman" w:hAnsi="Times New Roman" w:cs="Times New Roman"/>
        </w:rPr>
        <w:t>the long</w:t>
      </w:r>
      <w:r w:rsidR="006B2C8B" w:rsidRPr="00080F8B">
        <w:rPr>
          <w:rFonts w:ascii="Times New Roman" w:hAnsi="Times New Roman" w:cs="Times New Roman"/>
        </w:rPr>
        <w:t xml:space="preserve"> term</w:t>
      </w:r>
      <w:r w:rsidR="00F61CE8" w:rsidRPr="00080F8B">
        <w:rPr>
          <w:rFonts w:ascii="Times New Roman" w:hAnsi="Times New Roman" w:cs="Times New Roman"/>
        </w:rPr>
        <w:t>,</w:t>
      </w:r>
      <w:r w:rsidRPr="00080F8B">
        <w:rPr>
          <w:rFonts w:ascii="Times New Roman" w:hAnsi="Times New Roman" w:cs="Times New Roman"/>
        </w:rPr>
        <w:t xml:space="preserve"> </w:t>
      </w:r>
      <w:r w:rsidR="000A29C6" w:rsidRPr="00080F8B">
        <w:rPr>
          <w:rFonts w:ascii="Times New Roman" w:hAnsi="Times New Roman" w:cs="Times New Roman"/>
        </w:rPr>
        <w:t>is that</w:t>
      </w:r>
      <w:r w:rsidR="008578C1" w:rsidRPr="00080F8B">
        <w:rPr>
          <w:rFonts w:ascii="Times New Roman" w:hAnsi="Times New Roman" w:cs="Times New Roman"/>
        </w:rPr>
        <w:t xml:space="preserve"> </w:t>
      </w:r>
      <w:r w:rsidR="000F2BFC" w:rsidRPr="00080F8B">
        <w:rPr>
          <w:rFonts w:ascii="Times New Roman" w:hAnsi="Times New Roman" w:cs="Times New Roman"/>
        </w:rPr>
        <w:t xml:space="preserve">traditional players </w:t>
      </w:r>
      <w:r w:rsidR="001B3109" w:rsidRPr="00080F8B">
        <w:rPr>
          <w:rFonts w:ascii="Times New Roman" w:hAnsi="Times New Roman" w:cs="Times New Roman"/>
        </w:rPr>
        <w:t>referenced earlier</w:t>
      </w:r>
      <w:r w:rsidR="000F2BFC" w:rsidRPr="00080F8B">
        <w:rPr>
          <w:rFonts w:ascii="Times New Roman" w:hAnsi="Times New Roman" w:cs="Times New Roman"/>
        </w:rPr>
        <w:t>– major gl</w:t>
      </w:r>
      <w:r w:rsidR="00EC1648" w:rsidRPr="00080F8B">
        <w:rPr>
          <w:rFonts w:ascii="Times New Roman" w:hAnsi="Times New Roman" w:cs="Times New Roman"/>
        </w:rPr>
        <w:t xml:space="preserve">obal financial </w:t>
      </w:r>
      <w:r w:rsidR="00621CE0" w:rsidRPr="00080F8B">
        <w:rPr>
          <w:rFonts w:ascii="Times New Roman" w:hAnsi="Times New Roman" w:cs="Times New Roman"/>
        </w:rPr>
        <w:t xml:space="preserve">institutions </w:t>
      </w:r>
      <w:r w:rsidR="00DE6CC2" w:rsidRPr="00080F8B">
        <w:rPr>
          <w:rFonts w:ascii="Times New Roman" w:hAnsi="Times New Roman" w:cs="Times New Roman"/>
        </w:rPr>
        <w:t xml:space="preserve">that </w:t>
      </w:r>
      <w:r w:rsidR="000A4CAB" w:rsidRPr="00080F8B">
        <w:rPr>
          <w:rFonts w:ascii="Times New Roman" w:hAnsi="Times New Roman" w:cs="Times New Roman"/>
        </w:rPr>
        <w:t xml:space="preserve">feel </w:t>
      </w:r>
      <w:hyperlink r:id="rId65" w:history="1">
        <w:r w:rsidR="00DE6CC2" w:rsidRPr="00080F8B">
          <w:rPr>
            <w:rStyle w:val="Hyperlink"/>
            <w:rFonts w:ascii="Times New Roman" w:hAnsi="Times New Roman" w:cs="Times New Roman"/>
          </w:rPr>
          <w:t>burned by the crossfire</w:t>
        </w:r>
        <w:r w:rsidR="002F11D8" w:rsidRPr="00080F8B">
          <w:rPr>
            <w:rStyle w:val="Hyperlink"/>
            <w:rFonts w:ascii="Times New Roman" w:hAnsi="Times New Roman" w:cs="Times New Roman"/>
          </w:rPr>
          <w:t xml:space="preserve"> </w:t>
        </w:r>
        <w:r w:rsidR="00DE6CC2" w:rsidRPr="00080F8B">
          <w:rPr>
            <w:rStyle w:val="Hyperlink"/>
            <w:rFonts w:ascii="Times New Roman" w:hAnsi="Times New Roman" w:cs="Times New Roman"/>
          </w:rPr>
          <w:t>between the parties</w:t>
        </w:r>
      </w:hyperlink>
      <w:r w:rsidR="00DE6CC2" w:rsidRPr="00080F8B">
        <w:rPr>
          <w:rFonts w:ascii="Times New Roman" w:hAnsi="Times New Roman" w:cs="Times New Roman"/>
        </w:rPr>
        <w:t xml:space="preserve"> on </w:t>
      </w:r>
      <w:r w:rsidR="00EC1648" w:rsidRPr="00080F8B">
        <w:rPr>
          <w:rFonts w:ascii="Times New Roman" w:hAnsi="Times New Roman" w:cs="Times New Roman"/>
        </w:rPr>
        <w:t xml:space="preserve">issues such as </w:t>
      </w:r>
      <w:r w:rsidR="00750903" w:rsidRPr="00080F8B">
        <w:rPr>
          <w:rFonts w:ascii="Times New Roman" w:hAnsi="Times New Roman" w:cs="Times New Roman"/>
        </w:rPr>
        <w:t>“</w:t>
      </w:r>
      <w:r w:rsidR="00DE6CC2" w:rsidRPr="00080F8B">
        <w:rPr>
          <w:rFonts w:ascii="Times New Roman" w:hAnsi="Times New Roman" w:cs="Times New Roman"/>
        </w:rPr>
        <w:t>green banking</w:t>
      </w:r>
      <w:r w:rsidR="00750903" w:rsidRPr="00080F8B">
        <w:rPr>
          <w:rFonts w:ascii="Times New Roman" w:hAnsi="Times New Roman" w:cs="Times New Roman"/>
        </w:rPr>
        <w:t>”</w:t>
      </w:r>
      <w:r w:rsidR="00DE6CC2" w:rsidRPr="00080F8B">
        <w:rPr>
          <w:rFonts w:ascii="Times New Roman" w:hAnsi="Times New Roman" w:cs="Times New Roman"/>
        </w:rPr>
        <w:t xml:space="preserve"> </w:t>
      </w:r>
      <w:r w:rsidR="00260663" w:rsidRPr="00080F8B">
        <w:rPr>
          <w:rFonts w:ascii="Times New Roman" w:hAnsi="Times New Roman" w:cs="Times New Roman"/>
        </w:rPr>
        <w:t>and</w:t>
      </w:r>
      <w:r w:rsidR="00DE6CC2" w:rsidRPr="00080F8B">
        <w:rPr>
          <w:rFonts w:ascii="Times New Roman" w:hAnsi="Times New Roman" w:cs="Times New Roman"/>
        </w:rPr>
        <w:t xml:space="preserve"> </w:t>
      </w:r>
      <w:r w:rsidR="00750903" w:rsidRPr="00080F8B">
        <w:rPr>
          <w:rFonts w:ascii="Times New Roman" w:hAnsi="Times New Roman" w:cs="Times New Roman"/>
        </w:rPr>
        <w:t>“</w:t>
      </w:r>
      <w:r w:rsidR="00DE6CC2" w:rsidRPr="00080F8B">
        <w:rPr>
          <w:rFonts w:ascii="Times New Roman" w:hAnsi="Times New Roman" w:cs="Times New Roman"/>
        </w:rPr>
        <w:t xml:space="preserve">ESG </w:t>
      </w:r>
      <w:r w:rsidR="00EF38D3" w:rsidRPr="00080F8B">
        <w:rPr>
          <w:rFonts w:ascii="Times New Roman" w:hAnsi="Times New Roman" w:cs="Times New Roman"/>
        </w:rPr>
        <w:t>–</w:t>
      </w:r>
      <w:r w:rsidR="00260663" w:rsidRPr="00080F8B">
        <w:rPr>
          <w:rFonts w:ascii="Times New Roman" w:hAnsi="Times New Roman" w:cs="Times New Roman"/>
        </w:rPr>
        <w:t xml:space="preserve"> </w:t>
      </w:r>
      <w:r w:rsidR="00EF38D3" w:rsidRPr="00080F8B">
        <w:rPr>
          <w:rFonts w:ascii="Times New Roman" w:hAnsi="Times New Roman" w:cs="Times New Roman"/>
        </w:rPr>
        <w:t>companies</w:t>
      </w:r>
      <w:r w:rsidR="00F61CE8" w:rsidRPr="00080F8B">
        <w:rPr>
          <w:rFonts w:ascii="Times New Roman" w:hAnsi="Times New Roman" w:cs="Times New Roman"/>
        </w:rPr>
        <w:t xml:space="preserve"> such as</w:t>
      </w:r>
      <w:r w:rsidR="00EF38D3" w:rsidRPr="00080F8B">
        <w:rPr>
          <w:rFonts w:ascii="Times New Roman" w:hAnsi="Times New Roman" w:cs="Times New Roman"/>
        </w:rPr>
        <w:t xml:space="preserve"> </w:t>
      </w:r>
      <w:hyperlink r:id="rId66" w:history="1">
        <w:r w:rsidR="00EF38D3" w:rsidRPr="00080F8B">
          <w:rPr>
            <w:rStyle w:val="Hyperlink"/>
            <w:rFonts w:ascii="Times New Roman" w:hAnsi="Times New Roman" w:cs="Times New Roman"/>
          </w:rPr>
          <w:t>BlackRock</w:t>
        </w:r>
      </w:hyperlink>
      <w:r w:rsidR="00577E1C" w:rsidRPr="00080F8B">
        <w:rPr>
          <w:rFonts w:ascii="Times New Roman" w:hAnsi="Times New Roman" w:cs="Times New Roman"/>
        </w:rPr>
        <w:t xml:space="preserve">, </w:t>
      </w:r>
      <w:hyperlink r:id="rId67" w:history="1">
        <w:r w:rsidR="00577E1C" w:rsidRPr="00080F8B">
          <w:rPr>
            <w:rStyle w:val="Hyperlink"/>
            <w:rFonts w:ascii="Times New Roman" w:hAnsi="Times New Roman" w:cs="Times New Roman"/>
          </w:rPr>
          <w:t>Morgan Stanley and Capitol One</w:t>
        </w:r>
      </w:hyperlink>
      <w:r w:rsidR="00577E1C" w:rsidRPr="00080F8B">
        <w:rPr>
          <w:rFonts w:ascii="Times New Roman" w:hAnsi="Times New Roman" w:cs="Times New Roman"/>
        </w:rPr>
        <w:t xml:space="preserve"> - </w:t>
      </w:r>
      <w:r w:rsidR="00045E17" w:rsidRPr="00080F8B">
        <w:rPr>
          <w:rFonts w:ascii="Times New Roman" w:hAnsi="Times New Roman" w:cs="Times New Roman"/>
        </w:rPr>
        <w:t>seem</w:t>
      </w:r>
      <w:r w:rsidR="00DB428D" w:rsidRPr="00080F8B">
        <w:rPr>
          <w:rFonts w:ascii="Times New Roman" w:hAnsi="Times New Roman" w:cs="Times New Roman"/>
        </w:rPr>
        <w:t xml:space="preserve"> </w:t>
      </w:r>
      <w:r w:rsidR="00045E17" w:rsidRPr="00080F8B">
        <w:rPr>
          <w:rFonts w:ascii="Times New Roman" w:hAnsi="Times New Roman" w:cs="Times New Roman"/>
        </w:rPr>
        <w:t xml:space="preserve">certain to </w:t>
      </w:r>
      <w:r w:rsidR="00DB428D" w:rsidRPr="00080F8B">
        <w:rPr>
          <w:rFonts w:ascii="Times New Roman" w:hAnsi="Times New Roman" w:cs="Times New Roman"/>
        </w:rPr>
        <w:t>resist</w:t>
      </w:r>
      <w:r w:rsidR="006B2C8B" w:rsidRPr="00080F8B">
        <w:rPr>
          <w:rFonts w:ascii="Times New Roman" w:hAnsi="Times New Roman" w:cs="Times New Roman"/>
        </w:rPr>
        <w:t xml:space="preserve"> </w:t>
      </w:r>
      <w:r w:rsidR="008D3979" w:rsidRPr="00080F8B">
        <w:rPr>
          <w:rFonts w:ascii="Times New Roman" w:hAnsi="Times New Roman" w:cs="Times New Roman"/>
        </w:rPr>
        <w:t xml:space="preserve">future </w:t>
      </w:r>
      <w:r w:rsidR="00F61CE8" w:rsidRPr="00080F8B">
        <w:rPr>
          <w:rFonts w:ascii="Times New Roman" w:hAnsi="Times New Roman" w:cs="Times New Roman"/>
        </w:rPr>
        <w:t>attempts</w:t>
      </w:r>
      <w:r w:rsidR="0064535E" w:rsidRPr="00080F8B">
        <w:rPr>
          <w:rFonts w:ascii="Times New Roman" w:hAnsi="Times New Roman" w:cs="Times New Roman"/>
        </w:rPr>
        <w:t xml:space="preserve"> t</w:t>
      </w:r>
      <w:r w:rsidR="00577E1C" w:rsidRPr="00080F8B">
        <w:rPr>
          <w:rFonts w:ascii="Times New Roman" w:hAnsi="Times New Roman" w:cs="Times New Roman"/>
        </w:rPr>
        <w:t>o</w:t>
      </w:r>
      <w:r w:rsidR="000A29C6" w:rsidRPr="00080F8B">
        <w:rPr>
          <w:rFonts w:ascii="Times New Roman" w:hAnsi="Times New Roman" w:cs="Times New Roman"/>
        </w:rPr>
        <w:t xml:space="preserve"> draw the</w:t>
      </w:r>
      <w:r w:rsidR="00577E1C" w:rsidRPr="00080F8B">
        <w:rPr>
          <w:rFonts w:ascii="Times New Roman" w:hAnsi="Times New Roman" w:cs="Times New Roman"/>
        </w:rPr>
        <w:t>m</w:t>
      </w:r>
      <w:r w:rsidR="000A29C6" w:rsidRPr="00080F8B">
        <w:rPr>
          <w:rFonts w:ascii="Times New Roman" w:hAnsi="Times New Roman" w:cs="Times New Roman"/>
        </w:rPr>
        <w:t xml:space="preserve"> toward </w:t>
      </w:r>
      <w:r w:rsidR="00591106" w:rsidRPr="00080F8B">
        <w:rPr>
          <w:rFonts w:ascii="Times New Roman" w:hAnsi="Times New Roman" w:cs="Times New Roman"/>
        </w:rPr>
        <w:t xml:space="preserve">politically fraught </w:t>
      </w:r>
      <w:r w:rsidR="00903FD7" w:rsidRPr="00080F8B">
        <w:rPr>
          <w:rFonts w:ascii="Times New Roman" w:hAnsi="Times New Roman" w:cs="Times New Roman"/>
        </w:rPr>
        <w:t>issues</w:t>
      </w:r>
      <w:r w:rsidR="002F11D8" w:rsidRPr="00080F8B">
        <w:rPr>
          <w:rFonts w:ascii="Times New Roman" w:hAnsi="Times New Roman" w:cs="Times New Roman"/>
        </w:rPr>
        <w:t xml:space="preserve">.  </w:t>
      </w:r>
    </w:p>
    <w:p w14:paraId="1670B275" w14:textId="6B8CF8EA" w:rsidR="00EF7622" w:rsidRPr="00080F8B" w:rsidRDefault="004E6BE1" w:rsidP="00080F8B">
      <w:pPr>
        <w:rPr>
          <w:rFonts w:ascii="Times New Roman" w:hAnsi="Times New Roman" w:cs="Times New Roman"/>
        </w:rPr>
      </w:pPr>
      <w:r w:rsidRPr="00080F8B">
        <w:rPr>
          <w:rFonts w:ascii="Times New Roman" w:hAnsi="Times New Roman" w:cs="Times New Roman"/>
        </w:rPr>
        <w:lastRenderedPageBreak/>
        <w:t xml:space="preserve">This </w:t>
      </w:r>
      <w:r w:rsidR="00163BB5" w:rsidRPr="00080F8B">
        <w:rPr>
          <w:rFonts w:ascii="Times New Roman" w:hAnsi="Times New Roman" w:cs="Times New Roman"/>
        </w:rPr>
        <w:t>will have</w:t>
      </w:r>
      <w:r w:rsidR="00577E1C" w:rsidRPr="00080F8B">
        <w:rPr>
          <w:rFonts w:ascii="Times New Roman" w:hAnsi="Times New Roman" w:cs="Times New Roman"/>
        </w:rPr>
        <w:t xml:space="preserve"> major and</w:t>
      </w:r>
      <w:r w:rsidR="00163BB5" w:rsidRPr="00080F8B">
        <w:rPr>
          <w:rFonts w:ascii="Times New Roman" w:hAnsi="Times New Roman" w:cs="Times New Roman"/>
        </w:rPr>
        <w:t xml:space="preserve"> enduring </w:t>
      </w:r>
      <w:r w:rsidR="00F9107B" w:rsidRPr="00080F8B">
        <w:rPr>
          <w:rFonts w:ascii="Times New Roman" w:hAnsi="Times New Roman" w:cs="Times New Roman"/>
        </w:rPr>
        <w:t xml:space="preserve">implications </w:t>
      </w:r>
      <w:r w:rsidRPr="00080F8B">
        <w:rPr>
          <w:rFonts w:ascii="Times New Roman" w:hAnsi="Times New Roman" w:cs="Times New Roman"/>
        </w:rPr>
        <w:t xml:space="preserve">beyond </w:t>
      </w:r>
      <w:r w:rsidR="005F6722" w:rsidRPr="00080F8B">
        <w:rPr>
          <w:rFonts w:ascii="Times New Roman" w:hAnsi="Times New Roman" w:cs="Times New Roman"/>
        </w:rPr>
        <w:t>financial services</w:t>
      </w:r>
      <w:r w:rsidR="00CF3498" w:rsidRPr="00080F8B">
        <w:rPr>
          <w:rFonts w:ascii="Times New Roman" w:hAnsi="Times New Roman" w:cs="Times New Roman"/>
        </w:rPr>
        <w:t xml:space="preserve"> policy</w:t>
      </w:r>
      <w:r w:rsidR="005F6722" w:rsidRPr="00080F8B">
        <w:rPr>
          <w:rFonts w:ascii="Times New Roman" w:hAnsi="Times New Roman" w:cs="Times New Roman"/>
        </w:rPr>
        <w:t xml:space="preserve">, </w:t>
      </w:r>
      <w:r w:rsidRPr="00080F8B">
        <w:rPr>
          <w:rFonts w:ascii="Times New Roman" w:hAnsi="Times New Roman" w:cs="Times New Roman"/>
        </w:rPr>
        <w:t>impacting major</w:t>
      </w:r>
      <w:r w:rsidR="00CF3498" w:rsidRPr="00080F8B">
        <w:rPr>
          <w:rFonts w:ascii="Times New Roman" w:hAnsi="Times New Roman" w:cs="Times New Roman"/>
        </w:rPr>
        <w:t xml:space="preserve"> political</w:t>
      </w:r>
      <w:r w:rsidR="00163BB5" w:rsidRPr="00080F8B">
        <w:rPr>
          <w:rFonts w:ascii="Times New Roman" w:hAnsi="Times New Roman" w:cs="Times New Roman"/>
        </w:rPr>
        <w:t xml:space="preserve"> </w:t>
      </w:r>
      <w:r w:rsidR="00F9107B" w:rsidRPr="00080F8B">
        <w:rPr>
          <w:rFonts w:ascii="Times New Roman" w:hAnsi="Times New Roman" w:cs="Times New Roman"/>
        </w:rPr>
        <w:t>issues</w:t>
      </w:r>
      <w:r w:rsidRPr="00080F8B">
        <w:rPr>
          <w:rFonts w:ascii="Times New Roman" w:hAnsi="Times New Roman" w:cs="Times New Roman"/>
        </w:rPr>
        <w:t xml:space="preserve"> </w:t>
      </w:r>
      <w:r w:rsidR="00CF3498" w:rsidRPr="00080F8B">
        <w:rPr>
          <w:rFonts w:ascii="Times New Roman" w:hAnsi="Times New Roman" w:cs="Times New Roman"/>
        </w:rPr>
        <w:t>like</w:t>
      </w:r>
      <w:r w:rsidR="004B058F" w:rsidRPr="00080F8B">
        <w:rPr>
          <w:rFonts w:ascii="Times New Roman" w:hAnsi="Times New Roman" w:cs="Times New Roman"/>
        </w:rPr>
        <w:t xml:space="preserve"> c</w:t>
      </w:r>
      <w:r w:rsidR="00CF3498" w:rsidRPr="00080F8B">
        <w:rPr>
          <w:rFonts w:ascii="Times New Roman" w:hAnsi="Times New Roman" w:cs="Times New Roman"/>
        </w:rPr>
        <w:t>limate</w:t>
      </w:r>
      <w:r w:rsidRPr="00080F8B">
        <w:rPr>
          <w:rFonts w:ascii="Times New Roman" w:hAnsi="Times New Roman" w:cs="Times New Roman"/>
        </w:rPr>
        <w:t xml:space="preserve"> change</w:t>
      </w:r>
      <w:r w:rsidR="0083112A" w:rsidRPr="00080F8B">
        <w:rPr>
          <w:rFonts w:ascii="Times New Roman" w:hAnsi="Times New Roman" w:cs="Times New Roman"/>
        </w:rPr>
        <w:t xml:space="preserve">, </w:t>
      </w:r>
      <w:r w:rsidRPr="00080F8B">
        <w:rPr>
          <w:rFonts w:ascii="Times New Roman" w:hAnsi="Times New Roman" w:cs="Times New Roman"/>
        </w:rPr>
        <w:t>racial</w:t>
      </w:r>
      <w:r w:rsidR="0083112A" w:rsidRPr="00080F8B">
        <w:rPr>
          <w:rFonts w:ascii="Times New Roman" w:hAnsi="Times New Roman" w:cs="Times New Roman"/>
        </w:rPr>
        <w:t xml:space="preserve"> and gender</w:t>
      </w:r>
      <w:r w:rsidRPr="00080F8B">
        <w:rPr>
          <w:rFonts w:ascii="Times New Roman" w:hAnsi="Times New Roman" w:cs="Times New Roman"/>
        </w:rPr>
        <w:t xml:space="preserve"> equity</w:t>
      </w:r>
      <w:r w:rsidR="0083112A" w:rsidRPr="00080F8B">
        <w:rPr>
          <w:rFonts w:ascii="Times New Roman" w:hAnsi="Times New Roman" w:cs="Times New Roman"/>
        </w:rPr>
        <w:t>,</w:t>
      </w:r>
      <w:r w:rsidRPr="00080F8B">
        <w:rPr>
          <w:rFonts w:ascii="Times New Roman" w:hAnsi="Times New Roman" w:cs="Times New Roman"/>
        </w:rPr>
        <w:t xml:space="preserve"> </w:t>
      </w:r>
      <w:r w:rsidR="00306333" w:rsidRPr="00080F8B">
        <w:rPr>
          <w:rFonts w:ascii="Times New Roman" w:hAnsi="Times New Roman" w:cs="Times New Roman"/>
        </w:rPr>
        <w:t xml:space="preserve">and </w:t>
      </w:r>
      <w:r w:rsidR="004B058F" w:rsidRPr="00080F8B">
        <w:rPr>
          <w:rFonts w:ascii="Times New Roman" w:hAnsi="Times New Roman" w:cs="Times New Roman"/>
        </w:rPr>
        <w:t xml:space="preserve">corporate </w:t>
      </w:r>
      <w:r w:rsidR="0083112A" w:rsidRPr="00080F8B">
        <w:rPr>
          <w:rFonts w:ascii="Times New Roman" w:hAnsi="Times New Roman" w:cs="Times New Roman"/>
        </w:rPr>
        <w:t>accountability</w:t>
      </w:r>
      <w:r w:rsidR="00863914" w:rsidRPr="00080F8B">
        <w:rPr>
          <w:rFonts w:ascii="Times New Roman" w:hAnsi="Times New Roman" w:cs="Times New Roman"/>
        </w:rPr>
        <w:t xml:space="preserve">. </w:t>
      </w:r>
    </w:p>
    <w:p w14:paraId="27FDAF37" w14:textId="77777777" w:rsidR="001B3109" w:rsidRPr="001B3109" w:rsidRDefault="001B3109" w:rsidP="001B3109">
      <w:pPr>
        <w:spacing w:line="240" w:lineRule="auto"/>
        <w:rPr>
          <w:rFonts w:ascii="Times New Roman" w:hAnsi="Times New Roman" w:cs="Times New Roman"/>
        </w:rPr>
      </w:pPr>
    </w:p>
    <w:p w14:paraId="4923BC54" w14:textId="3D403E2B" w:rsidR="00273434" w:rsidRPr="00E3209C" w:rsidRDefault="005C6CC8" w:rsidP="001B3109">
      <w:pPr>
        <w:pStyle w:val="ListParagraph"/>
        <w:numPr>
          <w:ilvl w:val="0"/>
          <w:numId w:val="1"/>
        </w:numPr>
        <w:spacing w:line="240" w:lineRule="auto"/>
        <w:rPr>
          <w:rFonts w:ascii="Times New Roman" w:hAnsi="Times New Roman" w:cs="Times New Roman"/>
          <w:b/>
          <w:bCs/>
          <w:sz w:val="28"/>
          <w:szCs w:val="28"/>
        </w:rPr>
      </w:pPr>
      <w:r w:rsidRPr="00E3209C">
        <w:rPr>
          <w:rFonts w:ascii="Times New Roman" w:hAnsi="Times New Roman" w:cs="Times New Roman"/>
          <w:b/>
          <w:bCs/>
          <w:sz w:val="28"/>
          <w:szCs w:val="28"/>
        </w:rPr>
        <w:t>“</w:t>
      </w:r>
      <w:r w:rsidR="00A84899" w:rsidRPr="00E3209C">
        <w:rPr>
          <w:rFonts w:ascii="Times New Roman" w:hAnsi="Times New Roman" w:cs="Times New Roman"/>
          <w:b/>
          <w:bCs/>
          <w:sz w:val="28"/>
          <w:szCs w:val="28"/>
        </w:rPr>
        <w:t>M</w:t>
      </w:r>
      <w:r w:rsidRPr="00E3209C">
        <w:rPr>
          <w:rFonts w:ascii="Times New Roman" w:hAnsi="Times New Roman" w:cs="Times New Roman"/>
          <w:b/>
          <w:bCs/>
          <w:sz w:val="28"/>
          <w:szCs w:val="28"/>
        </w:rPr>
        <w:t xml:space="preserve">om and </w:t>
      </w:r>
      <w:r w:rsidR="00A84899" w:rsidRPr="00E3209C">
        <w:rPr>
          <w:rFonts w:ascii="Times New Roman" w:hAnsi="Times New Roman" w:cs="Times New Roman"/>
          <w:b/>
          <w:bCs/>
          <w:sz w:val="28"/>
          <w:szCs w:val="28"/>
        </w:rPr>
        <w:t>P</w:t>
      </w:r>
      <w:r w:rsidRPr="00E3209C">
        <w:rPr>
          <w:rFonts w:ascii="Times New Roman" w:hAnsi="Times New Roman" w:cs="Times New Roman"/>
          <w:b/>
          <w:bCs/>
          <w:sz w:val="28"/>
          <w:szCs w:val="28"/>
        </w:rPr>
        <w:t xml:space="preserve">op” </w:t>
      </w:r>
      <w:r w:rsidR="00A84899" w:rsidRPr="00E3209C">
        <w:rPr>
          <w:rFonts w:ascii="Times New Roman" w:hAnsi="Times New Roman" w:cs="Times New Roman"/>
          <w:b/>
          <w:bCs/>
          <w:sz w:val="28"/>
          <w:szCs w:val="28"/>
        </w:rPr>
        <w:t xml:space="preserve">Are Not Central to the Way Atkins Thinks About </w:t>
      </w:r>
      <w:r w:rsidR="00393E93" w:rsidRPr="00E3209C">
        <w:rPr>
          <w:rFonts w:ascii="Times New Roman" w:hAnsi="Times New Roman" w:cs="Times New Roman"/>
          <w:b/>
          <w:bCs/>
          <w:sz w:val="28"/>
          <w:szCs w:val="28"/>
        </w:rPr>
        <w:t>Capital Markets</w:t>
      </w:r>
      <w:r w:rsidR="00A84899" w:rsidRPr="00E3209C">
        <w:rPr>
          <w:rFonts w:ascii="Times New Roman" w:hAnsi="Times New Roman" w:cs="Times New Roman"/>
          <w:b/>
          <w:bCs/>
          <w:sz w:val="28"/>
          <w:szCs w:val="28"/>
        </w:rPr>
        <w:t xml:space="preserve">. </w:t>
      </w:r>
      <w:r w:rsidR="00AC2F89" w:rsidRPr="00E3209C">
        <w:rPr>
          <w:rFonts w:ascii="Times New Roman" w:hAnsi="Times New Roman" w:cs="Times New Roman"/>
          <w:b/>
          <w:bCs/>
          <w:sz w:val="28"/>
          <w:szCs w:val="28"/>
        </w:rPr>
        <w:t xml:space="preserve"> </w:t>
      </w:r>
      <w:r w:rsidR="002D6D24">
        <w:rPr>
          <w:rFonts w:ascii="Times New Roman" w:hAnsi="Times New Roman" w:cs="Times New Roman"/>
          <w:b/>
          <w:bCs/>
          <w:sz w:val="28"/>
          <w:szCs w:val="28"/>
        </w:rPr>
        <w:t xml:space="preserve">He </w:t>
      </w:r>
      <w:r w:rsidR="00D0151E">
        <w:rPr>
          <w:rFonts w:ascii="Times New Roman" w:hAnsi="Times New Roman" w:cs="Times New Roman"/>
          <w:b/>
          <w:bCs/>
          <w:sz w:val="28"/>
          <w:szCs w:val="28"/>
        </w:rPr>
        <w:t>Appears to Have a</w:t>
      </w:r>
      <w:r w:rsidR="002D6D24">
        <w:rPr>
          <w:rFonts w:ascii="Times New Roman" w:hAnsi="Times New Roman" w:cs="Times New Roman"/>
          <w:b/>
          <w:bCs/>
          <w:sz w:val="28"/>
          <w:szCs w:val="28"/>
        </w:rPr>
        <w:t xml:space="preserve"> Traditional View of </w:t>
      </w:r>
      <w:r w:rsidR="00273434" w:rsidRPr="00E3209C">
        <w:rPr>
          <w:rFonts w:ascii="Times New Roman" w:hAnsi="Times New Roman" w:cs="Times New Roman"/>
          <w:b/>
          <w:bCs/>
          <w:sz w:val="28"/>
          <w:szCs w:val="28"/>
        </w:rPr>
        <w:t>Private Markets, the Accredited Investor Definition</w:t>
      </w:r>
      <w:r w:rsidR="002D6D24">
        <w:rPr>
          <w:rFonts w:ascii="Times New Roman" w:hAnsi="Times New Roman" w:cs="Times New Roman"/>
          <w:b/>
          <w:bCs/>
          <w:sz w:val="28"/>
          <w:szCs w:val="28"/>
        </w:rPr>
        <w:t>,</w:t>
      </w:r>
      <w:r w:rsidR="00273434" w:rsidRPr="00E3209C">
        <w:rPr>
          <w:rFonts w:ascii="Times New Roman" w:hAnsi="Times New Roman" w:cs="Times New Roman"/>
          <w:b/>
          <w:bCs/>
          <w:sz w:val="28"/>
          <w:szCs w:val="28"/>
        </w:rPr>
        <w:t xml:space="preserve"> and Related Issues.</w:t>
      </w:r>
    </w:p>
    <w:p w14:paraId="4BBECD25" w14:textId="372B8AA6" w:rsidR="00273434" w:rsidRPr="00080F8B" w:rsidRDefault="00A55426" w:rsidP="00080F8B">
      <w:pPr>
        <w:rPr>
          <w:rFonts w:ascii="Times New Roman" w:hAnsi="Times New Roman" w:cs="Times New Roman"/>
        </w:rPr>
      </w:pPr>
      <w:r w:rsidRPr="00080F8B">
        <w:rPr>
          <w:rFonts w:ascii="Times New Roman" w:hAnsi="Times New Roman" w:cs="Times New Roman"/>
        </w:rPr>
        <w:t>There was a</w:t>
      </w:r>
      <w:r w:rsidR="008F2C6F" w:rsidRPr="00080F8B">
        <w:rPr>
          <w:rFonts w:ascii="Times New Roman" w:hAnsi="Times New Roman" w:cs="Times New Roman"/>
        </w:rPr>
        <w:t>n</w:t>
      </w:r>
      <w:r w:rsidRPr="00080F8B">
        <w:rPr>
          <w:rFonts w:ascii="Times New Roman" w:hAnsi="Times New Roman" w:cs="Times New Roman"/>
        </w:rPr>
        <w:t xml:space="preserve"> exchange</w:t>
      </w:r>
      <w:r w:rsidR="00D75C4F" w:rsidRPr="00080F8B">
        <w:rPr>
          <w:rFonts w:ascii="Times New Roman" w:hAnsi="Times New Roman" w:cs="Times New Roman"/>
        </w:rPr>
        <w:t xml:space="preserve"> at the hearing</w:t>
      </w:r>
      <w:r w:rsidRPr="00080F8B">
        <w:rPr>
          <w:rFonts w:ascii="Times New Roman" w:hAnsi="Times New Roman" w:cs="Times New Roman"/>
        </w:rPr>
        <w:t xml:space="preserve"> between Senator Tina Smith</w:t>
      </w:r>
      <w:r w:rsidR="001832A2" w:rsidRPr="00080F8B">
        <w:rPr>
          <w:rFonts w:ascii="Times New Roman" w:hAnsi="Times New Roman" w:cs="Times New Roman"/>
        </w:rPr>
        <w:t xml:space="preserve"> (</w:t>
      </w:r>
      <w:r w:rsidR="001A636F" w:rsidRPr="00080F8B">
        <w:rPr>
          <w:rFonts w:ascii="Times New Roman" w:hAnsi="Times New Roman" w:cs="Times New Roman"/>
        </w:rPr>
        <w:t>D</w:t>
      </w:r>
      <w:r w:rsidR="00863914" w:rsidRPr="00080F8B">
        <w:rPr>
          <w:rFonts w:ascii="Times New Roman" w:hAnsi="Times New Roman" w:cs="Times New Roman"/>
        </w:rPr>
        <w:t>-</w:t>
      </w:r>
      <w:r w:rsidR="001A636F" w:rsidRPr="00080F8B">
        <w:rPr>
          <w:rFonts w:ascii="Times New Roman" w:hAnsi="Times New Roman" w:cs="Times New Roman"/>
        </w:rPr>
        <w:t>MN)</w:t>
      </w:r>
      <w:r w:rsidRPr="00080F8B">
        <w:rPr>
          <w:rFonts w:ascii="Times New Roman" w:hAnsi="Times New Roman" w:cs="Times New Roman"/>
        </w:rPr>
        <w:t xml:space="preserve"> and Atkins </w:t>
      </w:r>
      <w:r w:rsidR="00690532" w:rsidRPr="00080F8B">
        <w:rPr>
          <w:rFonts w:ascii="Times New Roman" w:hAnsi="Times New Roman" w:cs="Times New Roman"/>
        </w:rPr>
        <w:t xml:space="preserve">that seemed to reveal something </w:t>
      </w:r>
      <w:r w:rsidR="003E1A31" w:rsidRPr="00080F8B">
        <w:rPr>
          <w:rFonts w:ascii="Times New Roman" w:hAnsi="Times New Roman" w:cs="Times New Roman"/>
        </w:rPr>
        <w:t>important</w:t>
      </w:r>
      <w:r w:rsidR="00D75C4F" w:rsidRPr="00080F8B">
        <w:rPr>
          <w:rFonts w:ascii="Times New Roman" w:hAnsi="Times New Roman" w:cs="Times New Roman"/>
        </w:rPr>
        <w:t xml:space="preserve"> </w:t>
      </w:r>
      <w:r w:rsidR="001A636F" w:rsidRPr="00080F8B">
        <w:rPr>
          <w:rFonts w:ascii="Times New Roman" w:hAnsi="Times New Roman" w:cs="Times New Roman"/>
        </w:rPr>
        <w:t>regarding</w:t>
      </w:r>
      <w:r w:rsidR="001832A2" w:rsidRPr="00080F8B">
        <w:rPr>
          <w:rFonts w:ascii="Times New Roman" w:hAnsi="Times New Roman" w:cs="Times New Roman"/>
        </w:rPr>
        <w:t xml:space="preserve"> the way Atkins views </w:t>
      </w:r>
      <w:r w:rsidR="00DB778D" w:rsidRPr="00080F8B">
        <w:rPr>
          <w:rFonts w:ascii="Times New Roman" w:hAnsi="Times New Roman" w:cs="Times New Roman"/>
        </w:rPr>
        <w:t xml:space="preserve">private </w:t>
      </w:r>
      <w:r w:rsidR="001832A2" w:rsidRPr="00080F8B">
        <w:rPr>
          <w:rFonts w:ascii="Times New Roman" w:hAnsi="Times New Roman" w:cs="Times New Roman"/>
        </w:rPr>
        <w:t>markets</w:t>
      </w:r>
      <w:r w:rsidR="003E1A31" w:rsidRPr="00080F8B">
        <w:rPr>
          <w:rFonts w:ascii="Times New Roman" w:hAnsi="Times New Roman" w:cs="Times New Roman"/>
        </w:rPr>
        <w:t>.</w:t>
      </w:r>
      <w:r w:rsidR="001832A2" w:rsidRPr="00080F8B">
        <w:rPr>
          <w:rFonts w:ascii="Times New Roman" w:hAnsi="Times New Roman" w:cs="Times New Roman"/>
        </w:rPr>
        <w:t xml:space="preserve">  </w:t>
      </w:r>
      <w:r w:rsidR="001A636F" w:rsidRPr="00080F8B">
        <w:rPr>
          <w:rFonts w:ascii="Times New Roman" w:hAnsi="Times New Roman" w:cs="Times New Roman"/>
        </w:rPr>
        <w:t xml:space="preserve">In </w:t>
      </w:r>
      <w:r w:rsidR="00DB778D" w:rsidRPr="00080F8B">
        <w:rPr>
          <w:rFonts w:ascii="Times New Roman" w:hAnsi="Times New Roman" w:cs="Times New Roman"/>
        </w:rPr>
        <w:t>essence</w:t>
      </w:r>
      <w:r w:rsidR="001A636F" w:rsidRPr="00080F8B">
        <w:rPr>
          <w:rFonts w:ascii="Times New Roman" w:hAnsi="Times New Roman" w:cs="Times New Roman"/>
        </w:rPr>
        <w:t xml:space="preserve">, Atkins </w:t>
      </w:r>
      <w:r w:rsidR="00A31DD9" w:rsidRPr="00080F8B">
        <w:rPr>
          <w:rFonts w:ascii="Times New Roman" w:hAnsi="Times New Roman" w:cs="Times New Roman"/>
        </w:rPr>
        <w:t xml:space="preserve">embraces the SEC’s </w:t>
      </w:r>
      <w:r w:rsidR="000B6CB1" w:rsidRPr="00080F8B">
        <w:rPr>
          <w:rFonts w:ascii="Times New Roman" w:hAnsi="Times New Roman" w:cs="Times New Roman"/>
        </w:rPr>
        <w:t xml:space="preserve">traditional </w:t>
      </w:r>
      <w:r w:rsidR="009779DD" w:rsidRPr="00080F8B">
        <w:rPr>
          <w:rFonts w:ascii="Times New Roman" w:hAnsi="Times New Roman" w:cs="Times New Roman"/>
        </w:rPr>
        <w:t xml:space="preserve">“hands off” </w:t>
      </w:r>
      <w:r w:rsidR="000B6CB1" w:rsidRPr="00080F8B">
        <w:rPr>
          <w:rFonts w:ascii="Times New Roman" w:hAnsi="Times New Roman" w:cs="Times New Roman"/>
        </w:rPr>
        <w:t xml:space="preserve">approach with respect </w:t>
      </w:r>
      <w:r w:rsidR="00000975" w:rsidRPr="00080F8B">
        <w:rPr>
          <w:rFonts w:ascii="Times New Roman" w:hAnsi="Times New Roman" w:cs="Times New Roman"/>
        </w:rPr>
        <w:t>to policy related</w:t>
      </w:r>
      <w:r w:rsidR="00863914" w:rsidRPr="00080F8B">
        <w:rPr>
          <w:rFonts w:ascii="Times New Roman" w:hAnsi="Times New Roman" w:cs="Times New Roman"/>
        </w:rPr>
        <w:t xml:space="preserve"> to</w:t>
      </w:r>
      <w:r w:rsidR="000B6CB1" w:rsidRPr="00080F8B">
        <w:rPr>
          <w:rFonts w:ascii="Times New Roman" w:hAnsi="Times New Roman" w:cs="Times New Roman"/>
        </w:rPr>
        <w:t xml:space="preserve"> </w:t>
      </w:r>
      <w:r w:rsidR="00415DD6" w:rsidRPr="00080F8B">
        <w:rPr>
          <w:rFonts w:ascii="Times New Roman" w:hAnsi="Times New Roman" w:cs="Times New Roman"/>
        </w:rPr>
        <w:t xml:space="preserve">private markets </w:t>
      </w:r>
      <w:r w:rsidR="009779DD" w:rsidRPr="00080F8B">
        <w:rPr>
          <w:rFonts w:ascii="Times New Roman" w:hAnsi="Times New Roman" w:cs="Times New Roman"/>
        </w:rPr>
        <w:t xml:space="preserve">and private funds.  </w:t>
      </w:r>
      <w:r w:rsidR="006C6ED1" w:rsidRPr="00080F8B">
        <w:rPr>
          <w:rFonts w:ascii="Times New Roman" w:hAnsi="Times New Roman" w:cs="Times New Roman"/>
        </w:rPr>
        <w:t xml:space="preserve">This is another sharp contrast with Gensler.  </w:t>
      </w:r>
      <w:r w:rsidR="009779DD" w:rsidRPr="00080F8B">
        <w:rPr>
          <w:rFonts w:ascii="Times New Roman" w:hAnsi="Times New Roman" w:cs="Times New Roman"/>
        </w:rPr>
        <w:t>Such an approach</w:t>
      </w:r>
      <w:r w:rsidR="00A757A8" w:rsidRPr="00080F8B">
        <w:rPr>
          <w:rFonts w:ascii="Times New Roman" w:hAnsi="Times New Roman" w:cs="Times New Roman"/>
        </w:rPr>
        <w:t xml:space="preserve"> is consistent with his views as a </w:t>
      </w:r>
      <w:r w:rsidR="00A07623" w:rsidRPr="00080F8B">
        <w:rPr>
          <w:rFonts w:ascii="Times New Roman" w:hAnsi="Times New Roman" w:cs="Times New Roman"/>
        </w:rPr>
        <w:t>commissioner</w:t>
      </w:r>
      <w:r w:rsidR="00A757A8" w:rsidRPr="00080F8B">
        <w:rPr>
          <w:rFonts w:ascii="Times New Roman" w:hAnsi="Times New Roman" w:cs="Times New Roman"/>
        </w:rPr>
        <w:t xml:space="preserve"> and</w:t>
      </w:r>
      <w:r w:rsidR="009779DD" w:rsidRPr="00080F8B">
        <w:rPr>
          <w:rFonts w:ascii="Times New Roman" w:hAnsi="Times New Roman" w:cs="Times New Roman"/>
        </w:rPr>
        <w:t xml:space="preserve"> align </w:t>
      </w:r>
      <w:r w:rsidR="00000975" w:rsidRPr="00080F8B">
        <w:rPr>
          <w:rFonts w:ascii="Times New Roman" w:hAnsi="Times New Roman" w:cs="Times New Roman"/>
        </w:rPr>
        <w:t>perfectly with his</w:t>
      </w:r>
      <w:r w:rsidR="00A07623" w:rsidRPr="00080F8B">
        <w:rPr>
          <w:rFonts w:ascii="Times New Roman" w:hAnsi="Times New Roman" w:cs="Times New Roman"/>
        </w:rPr>
        <w:t xml:space="preserve"> stated</w:t>
      </w:r>
      <w:r w:rsidR="00000975" w:rsidRPr="00080F8B">
        <w:rPr>
          <w:rFonts w:ascii="Times New Roman" w:hAnsi="Times New Roman" w:cs="Times New Roman"/>
        </w:rPr>
        <w:t xml:space="preserve"> aversion to using the Commission’s authority to pursue policy aims</w:t>
      </w:r>
      <w:r w:rsidR="00A07623" w:rsidRPr="00080F8B">
        <w:rPr>
          <w:rFonts w:ascii="Times New Roman" w:hAnsi="Times New Roman" w:cs="Times New Roman"/>
        </w:rPr>
        <w:t xml:space="preserve"> that </w:t>
      </w:r>
      <w:r w:rsidR="00000975" w:rsidRPr="00080F8B">
        <w:rPr>
          <w:rFonts w:ascii="Times New Roman" w:hAnsi="Times New Roman" w:cs="Times New Roman"/>
        </w:rPr>
        <w:t xml:space="preserve">exceed </w:t>
      </w:r>
      <w:r w:rsidR="00306333" w:rsidRPr="00080F8B">
        <w:rPr>
          <w:rFonts w:ascii="Times New Roman" w:hAnsi="Times New Roman" w:cs="Times New Roman"/>
        </w:rPr>
        <w:t>the agency’s explicit</w:t>
      </w:r>
      <w:r w:rsidR="00A07623" w:rsidRPr="00080F8B">
        <w:rPr>
          <w:rFonts w:ascii="Times New Roman" w:hAnsi="Times New Roman" w:cs="Times New Roman"/>
        </w:rPr>
        <w:t xml:space="preserve"> </w:t>
      </w:r>
      <w:r w:rsidR="00000975" w:rsidRPr="00080F8B">
        <w:rPr>
          <w:rFonts w:ascii="Times New Roman" w:hAnsi="Times New Roman" w:cs="Times New Roman"/>
        </w:rPr>
        <w:t>statutory mandate (</w:t>
      </w:r>
      <w:r w:rsidR="00A07623" w:rsidRPr="00080F8B">
        <w:rPr>
          <w:rFonts w:ascii="Times New Roman" w:hAnsi="Times New Roman" w:cs="Times New Roman"/>
        </w:rPr>
        <w:t xml:space="preserve">such as ESG and governance </w:t>
      </w:r>
      <w:r w:rsidR="00306333" w:rsidRPr="00080F8B">
        <w:rPr>
          <w:rFonts w:ascii="Times New Roman" w:hAnsi="Times New Roman" w:cs="Times New Roman"/>
        </w:rPr>
        <w:t>–</w:t>
      </w:r>
      <w:r w:rsidR="00A07623" w:rsidRPr="00080F8B">
        <w:rPr>
          <w:rFonts w:ascii="Times New Roman" w:hAnsi="Times New Roman" w:cs="Times New Roman"/>
        </w:rPr>
        <w:t xml:space="preserve"> </w:t>
      </w:r>
      <w:r w:rsidR="00306333" w:rsidRPr="00080F8B">
        <w:rPr>
          <w:rFonts w:ascii="Times New Roman" w:hAnsi="Times New Roman" w:cs="Times New Roman"/>
        </w:rPr>
        <w:t xml:space="preserve">as </w:t>
      </w:r>
      <w:r w:rsidR="00000975" w:rsidRPr="00080F8B">
        <w:rPr>
          <w:rFonts w:ascii="Times New Roman" w:hAnsi="Times New Roman" w:cs="Times New Roman"/>
        </w:rPr>
        <w:t>discuss</w:t>
      </w:r>
      <w:r w:rsidR="00771CFA" w:rsidRPr="00080F8B">
        <w:rPr>
          <w:rFonts w:ascii="Times New Roman" w:hAnsi="Times New Roman" w:cs="Times New Roman"/>
        </w:rPr>
        <w:t>ed</w:t>
      </w:r>
      <w:r w:rsidR="00000975" w:rsidRPr="00080F8B">
        <w:rPr>
          <w:rFonts w:ascii="Times New Roman" w:hAnsi="Times New Roman" w:cs="Times New Roman"/>
        </w:rPr>
        <w:t xml:space="preserve"> above).</w:t>
      </w:r>
      <w:r w:rsidR="009779DD" w:rsidRPr="00080F8B">
        <w:rPr>
          <w:rFonts w:ascii="Times New Roman" w:hAnsi="Times New Roman" w:cs="Times New Roman"/>
        </w:rPr>
        <w:t xml:space="preserve"> </w:t>
      </w:r>
    </w:p>
    <w:p w14:paraId="37F906C4" w14:textId="5FFBACCF" w:rsidR="007F06F1" w:rsidRPr="00A112AA" w:rsidRDefault="007F06F1" w:rsidP="00A112AA">
      <w:pPr>
        <w:spacing w:after="0" w:line="240" w:lineRule="auto"/>
        <w:ind w:firstLine="720"/>
        <w:contextualSpacing/>
        <w:rPr>
          <w:rFonts w:ascii="Times New Roman" w:eastAsia="MS Mincho" w:hAnsi="Times New Roman" w:cs="Times New Roman"/>
          <w:b/>
          <w:bCs/>
          <w:kern w:val="0"/>
          <w:sz w:val="23"/>
          <w:szCs w:val="23"/>
          <w14:ligatures w14:val="none"/>
        </w:rPr>
      </w:pPr>
      <w:r w:rsidRPr="00A112AA">
        <w:rPr>
          <w:rFonts w:ascii="Times New Roman" w:eastAsia="MS Mincho" w:hAnsi="Times New Roman" w:cs="Times New Roman"/>
          <w:b/>
          <w:bCs/>
          <w:kern w:val="0"/>
          <w:sz w:val="23"/>
          <w:szCs w:val="23"/>
          <w14:ligatures w14:val="none"/>
        </w:rPr>
        <w:t>Sen</w:t>
      </w:r>
      <w:r w:rsidR="00863914" w:rsidRPr="00A112AA">
        <w:rPr>
          <w:rFonts w:ascii="Times New Roman" w:eastAsia="MS Mincho" w:hAnsi="Times New Roman" w:cs="Times New Roman"/>
          <w:b/>
          <w:bCs/>
          <w:kern w:val="0"/>
          <w:sz w:val="23"/>
          <w:szCs w:val="23"/>
          <w14:ligatures w14:val="none"/>
        </w:rPr>
        <w:t>.</w:t>
      </w:r>
      <w:r w:rsidRPr="00A112AA">
        <w:rPr>
          <w:rFonts w:ascii="Times New Roman" w:eastAsia="MS Mincho" w:hAnsi="Times New Roman" w:cs="Times New Roman"/>
          <w:b/>
          <w:bCs/>
          <w:kern w:val="0"/>
          <w:sz w:val="23"/>
          <w:szCs w:val="23"/>
          <w14:ligatures w14:val="none"/>
        </w:rPr>
        <w:t xml:space="preserve"> Tina Smith (D-MN):</w:t>
      </w:r>
    </w:p>
    <w:p w14:paraId="00FA8343" w14:textId="77777777" w:rsidR="007F06F1" w:rsidRPr="00A112AA" w:rsidRDefault="007F06F1" w:rsidP="00A112AA">
      <w:pPr>
        <w:spacing w:after="0" w:line="240" w:lineRule="auto"/>
        <w:contextualSpacing/>
        <w:rPr>
          <w:rFonts w:ascii="Times New Roman" w:eastAsia="MS Mincho" w:hAnsi="Times New Roman" w:cs="Times New Roman"/>
          <w:kern w:val="0"/>
          <w:sz w:val="23"/>
          <w:szCs w:val="23"/>
          <w14:ligatures w14:val="none"/>
        </w:rPr>
      </w:pPr>
    </w:p>
    <w:p w14:paraId="4C9FC2F0" w14:textId="67855428" w:rsidR="006512A5" w:rsidRPr="00A112AA" w:rsidRDefault="006512A5" w:rsidP="00A112AA">
      <w:pPr>
        <w:spacing w:after="0" w:line="240" w:lineRule="auto"/>
        <w:ind w:firstLine="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Mr. Atkins, I want to talk to you about private funds. </w:t>
      </w:r>
    </w:p>
    <w:p w14:paraId="28065226" w14:textId="77777777" w:rsidR="006512A5" w:rsidRPr="00A112AA" w:rsidRDefault="006512A5" w:rsidP="00A112AA">
      <w:pPr>
        <w:spacing w:after="0" w:line="240" w:lineRule="auto"/>
        <w:contextualSpacing/>
        <w:rPr>
          <w:rFonts w:ascii="Times New Roman" w:eastAsia="MS Mincho" w:hAnsi="Times New Roman" w:cs="Times New Roman"/>
          <w:i/>
          <w:iCs/>
          <w:kern w:val="0"/>
          <w:sz w:val="23"/>
          <w:szCs w:val="23"/>
          <w14:ligatures w14:val="none"/>
        </w:rPr>
      </w:pPr>
    </w:p>
    <w:p w14:paraId="158A30EF" w14:textId="77777777" w:rsidR="006512A5" w:rsidRPr="00A112AA" w:rsidRDefault="006512A5" w:rsidP="00A112A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There's growing evidence that private fund managers are taking advantage of their unregulated, unregistered status. Pardon me, unregistered status. </w:t>
      </w:r>
    </w:p>
    <w:p w14:paraId="7183EBFB" w14:textId="77777777" w:rsidR="006512A5" w:rsidRPr="00A112AA" w:rsidRDefault="006512A5" w:rsidP="00A112AA">
      <w:pPr>
        <w:spacing w:after="0" w:line="240" w:lineRule="auto"/>
        <w:contextualSpacing/>
        <w:rPr>
          <w:rFonts w:ascii="Times New Roman" w:eastAsia="MS Mincho" w:hAnsi="Times New Roman" w:cs="Times New Roman"/>
          <w:i/>
          <w:iCs/>
          <w:kern w:val="0"/>
          <w:sz w:val="23"/>
          <w:szCs w:val="23"/>
          <w14:ligatures w14:val="none"/>
        </w:rPr>
      </w:pPr>
    </w:p>
    <w:p w14:paraId="6D00EDFF" w14:textId="77777777" w:rsidR="006512A5" w:rsidRPr="00A112AA" w:rsidRDefault="006512A5" w:rsidP="00A112A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In 2022, the SEC warned that managers are not disclosing the full fees and expenses that their investors are paying and are using cherry picked track records to artificially inflate their </w:t>
      </w:r>
      <w:proofErr w:type="spellStart"/>
      <w:r w:rsidRPr="00A112AA">
        <w:rPr>
          <w:rFonts w:ascii="Times New Roman" w:eastAsia="MS Mincho" w:hAnsi="Times New Roman" w:cs="Times New Roman"/>
          <w:i/>
          <w:iCs/>
          <w:kern w:val="0"/>
          <w:sz w:val="23"/>
          <w:szCs w:val="23"/>
          <w14:ligatures w14:val="none"/>
        </w:rPr>
        <w:t>funds</w:t>
      </w:r>
      <w:proofErr w:type="spellEnd"/>
      <w:r w:rsidRPr="00A112AA">
        <w:rPr>
          <w:rFonts w:ascii="Times New Roman" w:eastAsia="MS Mincho" w:hAnsi="Times New Roman" w:cs="Times New Roman"/>
          <w:i/>
          <w:iCs/>
          <w:kern w:val="0"/>
          <w:sz w:val="23"/>
          <w:szCs w:val="23"/>
          <w14:ligatures w14:val="none"/>
        </w:rPr>
        <w:t xml:space="preserve"> performance. And in December, The Wall Street Journal reported that private markets as a quote, come at the cost of higher fees, greater risk, more conflicts of interest and less disclosure. And that matters because it means your work pension plans or retirement accounts get saddled with those on higher fees. So Mr. Atkins, do you agree</w:t>
      </w:r>
      <w:r w:rsidRPr="00A112AA">
        <w:rPr>
          <w:rFonts w:ascii="Times New Roman" w:eastAsia="MS Mincho" w:hAnsi="Times New Roman" w:cs="Times New Roman"/>
          <w:kern w:val="0"/>
          <w:sz w:val="23"/>
          <w:szCs w:val="23"/>
          <w14:ligatures w14:val="none"/>
        </w:rPr>
        <w:t xml:space="preserve"> </w:t>
      </w:r>
      <w:r w:rsidRPr="00A112AA">
        <w:rPr>
          <w:rFonts w:ascii="Times New Roman" w:eastAsia="MS Mincho" w:hAnsi="Times New Roman" w:cs="Times New Roman"/>
          <w:i/>
          <w:iCs/>
          <w:kern w:val="0"/>
          <w:sz w:val="23"/>
          <w:szCs w:val="23"/>
          <w14:ligatures w14:val="none"/>
        </w:rPr>
        <w:t>that private fund managers are charging IR fees and expenses to their investors and their public market counterparts?</w:t>
      </w:r>
    </w:p>
    <w:p w14:paraId="5DBDADAE" w14:textId="77777777" w:rsidR="004D644A" w:rsidRPr="00A112AA" w:rsidRDefault="004D644A" w:rsidP="00A112AA">
      <w:pPr>
        <w:spacing w:after="0" w:line="240" w:lineRule="auto"/>
        <w:ind w:left="720"/>
        <w:contextualSpacing/>
        <w:rPr>
          <w:rFonts w:ascii="Times New Roman" w:eastAsia="MS Mincho" w:hAnsi="Times New Roman" w:cs="Times New Roman"/>
          <w:kern w:val="0"/>
          <w:sz w:val="23"/>
          <w:szCs w:val="23"/>
          <w14:ligatures w14:val="none"/>
        </w:rPr>
      </w:pPr>
    </w:p>
    <w:p w14:paraId="7762573C" w14:textId="53BDEB18" w:rsidR="004D644A" w:rsidRPr="00A112AA" w:rsidRDefault="0056602A" w:rsidP="00A112AA">
      <w:pPr>
        <w:spacing w:after="0" w:line="240" w:lineRule="auto"/>
        <w:ind w:left="720"/>
        <w:contextualSpacing/>
        <w:rPr>
          <w:rFonts w:ascii="Times New Roman" w:eastAsia="MS Mincho" w:hAnsi="Times New Roman" w:cs="Times New Roman"/>
          <w:b/>
          <w:bCs/>
          <w:kern w:val="0"/>
          <w:sz w:val="23"/>
          <w:szCs w:val="23"/>
          <w14:ligatures w14:val="none"/>
        </w:rPr>
      </w:pPr>
      <w:r>
        <w:rPr>
          <w:rFonts w:ascii="Times New Roman" w:eastAsia="MS Mincho" w:hAnsi="Times New Roman" w:cs="Times New Roman"/>
          <w:b/>
          <w:bCs/>
          <w:kern w:val="0"/>
          <w:sz w:val="23"/>
          <w:szCs w:val="23"/>
          <w14:ligatures w14:val="none"/>
        </w:rPr>
        <w:t xml:space="preserve">Mr. </w:t>
      </w:r>
      <w:r w:rsidR="004D644A" w:rsidRPr="00A112AA">
        <w:rPr>
          <w:rFonts w:ascii="Times New Roman" w:eastAsia="MS Mincho" w:hAnsi="Times New Roman" w:cs="Times New Roman"/>
          <w:b/>
          <w:bCs/>
          <w:kern w:val="0"/>
          <w:sz w:val="23"/>
          <w:szCs w:val="23"/>
          <w14:ligatures w14:val="none"/>
        </w:rPr>
        <w:t>Paul Atkins:</w:t>
      </w:r>
    </w:p>
    <w:p w14:paraId="73F246D8" w14:textId="77777777" w:rsidR="00F7641A" w:rsidRPr="00A112AA" w:rsidRDefault="00F7641A" w:rsidP="00A112AA">
      <w:pPr>
        <w:spacing w:after="0" w:line="240" w:lineRule="auto"/>
        <w:contextualSpacing/>
        <w:rPr>
          <w:rFonts w:ascii="Times New Roman" w:eastAsia="MS Mincho" w:hAnsi="Times New Roman" w:cs="Times New Roman"/>
          <w:kern w:val="0"/>
          <w:sz w:val="23"/>
          <w:szCs w:val="23"/>
          <w14:ligatures w14:val="none"/>
        </w:rPr>
      </w:pPr>
    </w:p>
    <w:p w14:paraId="3094B60B" w14:textId="77777777" w:rsidR="00F7641A" w:rsidRPr="00A112AA" w:rsidRDefault="00F7641A" w:rsidP="00A112A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 xml:space="preserve">Well, Senator, I think there's a whole range of fees for them, but I would - to your point there - as far as you know, the not being truthful in disclosure can be applies whether or not, whether it's public or private security. So that, I think, is one, one way to protect investors. If there be, you know, any disclosure. </w:t>
      </w:r>
    </w:p>
    <w:p w14:paraId="54189B49" w14:textId="77777777" w:rsidR="00F7641A" w:rsidRPr="00A112AA" w:rsidRDefault="00F7641A" w:rsidP="00A112AA">
      <w:pPr>
        <w:spacing w:after="0" w:line="240" w:lineRule="auto"/>
        <w:contextualSpacing/>
        <w:rPr>
          <w:rFonts w:ascii="Times New Roman" w:eastAsia="MS Mincho" w:hAnsi="Times New Roman" w:cs="Times New Roman"/>
          <w:i/>
          <w:iCs/>
          <w:kern w:val="0"/>
          <w:sz w:val="23"/>
          <w:szCs w:val="23"/>
          <w14:ligatures w14:val="none"/>
        </w:rPr>
      </w:pPr>
    </w:p>
    <w:p w14:paraId="4F0A30CF" w14:textId="77777777" w:rsidR="00F7641A" w:rsidRPr="00A112AA" w:rsidRDefault="00F7641A" w:rsidP="00A112AA">
      <w:pPr>
        <w:spacing w:after="0" w:line="240" w:lineRule="auto"/>
        <w:ind w:firstLine="720"/>
        <w:contextualSpacing/>
        <w:rPr>
          <w:rFonts w:ascii="Times New Roman" w:eastAsia="MS Mincho" w:hAnsi="Times New Roman" w:cs="Times New Roman"/>
          <w:b/>
          <w:kern w:val="0"/>
          <w:sz w:val="23"/>
          <w:szCs w:val="23"/>
          <w14:ligatures w14:val="none"/>
        </w:rPr>
      </w:pPr>
      <w:r w:rsidRPr="00A112AA">
        <w:rPr>
          <w:rFonts w:ascii="Times New Roman" w:eastAsia="MS Mincho" w:hAnsi="Times New Roman" w:cs="Times New Roman"/>
          <w:b/>
          <w:kern w:val="0"/>
          <w:sz w:val="23"/>
          <w:szCs w:val="23"/>
          <w14:ligatures w14:val="none"/>
        </w:rPr>
        <w:t>Sen. Tina Smith (D-MN)</w:t>
      </w:r>
    </w:p>
    <w:p w14:paraId="54FF679D" w14:textId="77777777" w:rsidR="00F7641A" w:rsidRPr="00A112AA" w:rsidRDefault="00F7641A" w:rsidP="00A112AA">
      <w:pPr>
        <w:spacing w:after="0" w:line="240" w:lineRule="auto"/>
        <w:contextualSpacing/>
        <w:rPr>
          <w:rFonts w:ascii="Times New Roman" w:eastAsia="MS Mincho" w:hAnsi="Times New Roman" w:cs="Times New Roman"/>
          <w:kern w:val="0"/>
          <w:sz w:val="23"/>
          <w:szCs w:val="23"/>
          <w14:ligatures w14:val="none"/>
        </w:rPr>
      </w:pPr>
    </w:p>
    <w:p w14:paraId="2C9D3CB8" w14:textId="2F9CE676" w:rsidR="003E1A31" w:rsidRPr="00A112AA" w:rsidRDefault="00F7641A" w:rsidP="00A112AA">
      <w:pPr>
        <w:spacing w:after="0" w:line="240" w:lineRule="auto"/>
        <w:ind w:left="720"/>
        <w:contextualSpacing/>
        <w:rPr>
          <w:rFonts w:ascii="Times New Roman" w:eastAsia="MS Mincho" w:hAnsi="Times New Roman" w:cs="Times New Roman"/>
          <w:i/>
          <w:iCs/>
          <w:kern w:val="0"/>
          <w:sz w:val="23"/>
          <w:szCs w:val="23"/>
          <w14:ligatures w14:val="none"/>
        </w:rPr>
      </w:pPr>
      <w:r w:rsidRPr="00A112AA">
        <w:rPr>
          <w:rFonts w:ascii="Times New Roman" w:eastAsia="MS Mincho" w:hAnsi="Times New Roman" w:cs="Times New Roman"/>
          <w:i/>
          <w:iCs/>
          <w:kern w:val="0"/>
          <w:sz w:val="23"/>
          <w:szCs w:val="23"/>
          <w14:ligatures w14:val="none"/>
        </w:rPr>
        <w:t>So you're saying that investors shouldn’t be protected by making sure that they know what those fees are going to be in advance?</w:t>
      </w:r>
    </w:p>
    <w:p w14:paraId="4FD56AC5" w14:textId="77777777" w:rsidR="00100224" w:rsidRPr="00A112AA" w:rsidRDefault="00100224" w:rsidP="00A112AA">
      <w:pPr>
        <w:spacing w:after="0" w:line="240" w:lineRule="auto"/>
        <w:ind w:left="720"/>
        <w:contextualSpacing/>
        <w:rPr>
          <w:rFonts w:ascii="Times New Roman" w:eastAsia="MS Mincho" w:hAnsi="Times New Roman" w:cs="Times New Roman"/>
          <w:kern w:val="0"/>
          <w:sz w:val="23"/>
          <w:szCs w:val="23"/>
          <w14:ligatures w14:val="none"/>
        </w:rPr>
      </w:pPr>
    </w:p>
    <w:p w14:paraId="77B82AAB" w14:textId="3103F597" w:rsidR="00D64079" w:rsidRPr="00A112AA" w:rsidRDefault="0056602A" w:rsidP="00A112AA">
      <w:pPr>
        <w:spacing w:after="0" w:line="240" w:lineRule="auto"/>
        <w:ind w:firstLine="720"/>
        <w:contextualSpacing/>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D64079" w:rsidRPr="00A112AA">
        <w:rPr>
          <w:rFonts w:ascii="Times New Roman" w:eastAsia="MS Mincho" w:hAnsi="Times New Roman" w:cs="Times New Roman"/>
          <w:b/>
          <w:kern w:val="0"/>
          <w:sz w:val="23"/>
          <w:szCs w:val="23"/>
          <w14:ligatures w14:val="none"/>
        </w:rPr>
        <w:t>Paul Atkins</w:t>
      </w:r>
    </w:p>
    <w:p w14:paraId="6F49D668" w14:textId="77777777" w:rsidR="00D64079" w:rsidRPr="00A112AA" w:rsidRDefault="00D64079" w:rsidP="00A112AA">
      <w:pPr>
        <w:spacing w:after="0" w:line="240" w:lineRule="auto"/>
        <w:contextualSpacing/>
        <w:rPr>
          <w:rFonts w:ascii="Times New Roman" w:eastAsia="MS Mincho" w:hAnsi="Times New Roman" w:cs="Times New Roman"/>
          <w:kern w:val="0"/>
          <w:sz w:val="23"/>
          <w:szCs w:val="23"/>
          <w14:ligatures w14:val="none"/>
        </w:rPr>
      </w:pPr>
    </w:p>
    <w:p w14:paraId="7EB35062" w14:textId="77777777" w:rsidR="00D64079" w:rsidRPr="00A112AA" w:rsidRDefault="00D64079" w:rsidP="00A112AA">
      <w:pPr>
        <w:spacing w:after="0" w:line="240" w:lineRule="auto"/>
        <w:ind w:left="720"/>
        <w:contextualSpacing/>
        <w:rPr>
          <w:rFonts w:ascii="Times New Roman" w:eastAsia="MS Mincho" w:hAnsi="Times New Roman" w:cs="Times New Roman"/>
          <w:kern w:val="0"/>
          <w:sz w:val="23"/>
          <w:szCs w:val="23"/>
          <w14:ligatures w14:val="none"/>
        </w:rPr>
      </w:pPr>
      <w:r w:rsidRPr="00A112AA">
        <w:rPr>
          <w:rFonts w:ascii="Times New Roman" w:eastAsia="MS Mincho" w:hAnsi="Times New Roman" w:cs="Times New Roman"/>
          <w:i/>
          <w:iCs/>
          <w:kern w:val="0"/>
          <w:sz w:val="23"/>
          <w:szCs w:val="23"/>
          <w14:ligatures w14:val="none"/>
        </w:rPr>
        <w:lastRenderedPageBreak/>
        <w:t>Well, these are, these are accredited investors, and people who are not, not retail investors, and so they have the means to do investigation. But if they are, if the disclosures are incorrect, then that's materially Correct. That's an action</w:t>
      </w:r>
      <w:r w:rsidRPr="00A112AA">
        <w:rPr>
          <w:rFonts w:ascii="Times New Roman" w:eastAsia="MS Mincho" w:hAnsi="Times New Roman" w:cs="Times New Roman"/>
          <w:kern w:val="0"/>
          <w:sz w:val="23"/>
          <w:szCs w:val="23"/>
          <w14:ligatures w14:val="none"/>
        </w:rPr>
        <w:t xml:space="preserve">. </w:t>
      </w:r>
    </w:p>
    <w:p w14:paraId="56E1BA05" w14:textId="77777777" w:rsidR="00D64079" w:rsidRPr="00A112AA" w:rsidRDefault="00D64079" w:rsidP="00A112AA">
      <w:pPr>
        <w:spacing w:line="240" w:lineRule="auto"/>
        <w:contextualSpacing/>
        <w:rPr>
          <w:rFonts w:ascii="Times New Roman" w:hAnsi="Times New Roman" w:cs="Times New Roman"/>
          <w:sz w:val="23"/>
          <w:szCs w:val="23"/>
        </w:rPr>
      </w:pPr>
    </w:p>
    <w:p w14:paraId="57831C55" w14:textId="4CD06787" w:rsidR="007E4453" w:rsidRPr="00E3209C" w:rsidRDefault="000C17ED" w:rsidP="006C75AD">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t xml:space="preserve">Don’t </w:t>
      </w:r>
      <w:r w:rsidR="00060A88" w:rsidRPr="00E3209C">
        <w:rPr>
          <w:rFonts w:ascii="Times New Roman" w:hAnsi="Times New Roman" w:cs="Times New Roman"/>
          <w:b/>
          <w:bCs/>
          <w:sz w:val="28"/>
          <w:szCs w:val="28"/>
        </w:rPr>
        <w:t>Ask</w:t>
      </w:r>
      <w:r w:rsidRPr="00E3209C">
        <w:rPr>
          <w:rFonts w:ascii="Times New Roman" w:hAnsi="Times New Roman" w:cs="Times New Roman"/>
          <w:b/>
          <w:bCs/>
          <w:sz w:val="28"/>
          <w:szCs w:val="28"/>
        </w:rPr>
        <w:t xml:space="preserve"> Paul Atkins to Defend </w:t>
      </w:r>
      <w:r w:rsidR="00B25080" w:rsidRPr="00E3209C">
        <w:rPr>
          <w:rFonts w:ascii="Times New Roman" w:hAnsi="Times New Roman" w:cs="Times New Roman"/>
          <w:b/>
          <w:bCs/>
          <w:sz w:val="28"/>
          <w:szCs w:val="28"/>
        </w:rPr>
        <w:t>the PCAOB, SEC Regional Offices, or Project 2025</w:t>
      </w:r>
      <w:r w:rsidR="00073686" w:rsidRPr="00E3209C">
        <w:rPr>
          <w:rFonts w:ascii="Times New Roman" w:hAnsi="Times New Roman" w:cs="Times New Roman"/>
          <w:b/>
          <w:bCs/>
          <w:sz w:val="28"/>
          <w:szCs w:val="28"/>
        </w:rPr>
        <w:t xml:space="preserve">.  </w:t>
      </w:r>
      <w:r w:rsidR="007E4CD8" w:rsidRPr="00E3209C">
        <w:rPr>
          <w:rFonts w:ascii="Times New Roman" w:hAnsi="Times New Roman" w:cs="Times New Roman"/>
          <w:b/>
          <w:bCs/>
          <w:sz w:val="28"/>
          <w:szCs w:val="28"/>
        </w:rPr>
        <w:t xml:space="preserve">Also, </w:t>
      </w:r>
      <w:r w:rsidR="00073686" w:rsidRPr="00E3209C">
        <w:rPr>
          <w:rFonts w:ascii="Times New Roman" w:hAnsi="Times New Roman" w:cs="Times New Roman"/>
          <w:b/>
          <w:bCs/>
          <w:sz w:val="28"/>
          <w:szCs w:val="28"/>
        </w:rPr>
        <w:t>Don’t Ask Him to Defend the</w:t>
      </w:r>
      <w:r w:rsidR="007E4CD8" w:rsidRPr="00E3209C">
        <w:rPr>
          <w:rFonts w:ascii="Times New Roman" w:hAnsi="Times New Roman" w:cs="Times New Roman"/>
          <w:b/>
          <w:bCs/>
          <w:sz w:val="28"/>
          <w:szCs w:val="28"/>
        </w:rPr>
        <w:t xml:space="preserve"> SEC’s</w:t>
      </w:r>
      <w:r w:rsidR="00073686" w:rsidRPr="00E3209C">
        <w:rPr>
          <w:rFonts w:ascii="Times New Roman" w:hAnsi="Times New Roman" w:cs="Times New Roman"/>
          <w:b/>
          <w:bCs/>
          <w:sz w:val="28"/>
          <w:szCs w:val="28"/>
        </w:rPr>
        <w:t xml:space="preserve"> Consolidated Audit Trail (CAT).</w:t>
      </w:r>
      <w:r w:rsidR="00B25080" w:rsidRPr="00E3209C">
        <w:rPr>
          <w:rFonts w:ascii="Times New Roman" w:hAnsi="Times New Roman" w:cs="Times New Roman"/>
          <w:b/>
          <w:bCs/>
          <w:sz w:val="28"/>
          <w:szCs w:val="28"/>
        </w:rPr>
        <w:t xml:space="preserve"> He Won’t</w:t>
      </w:r>
      <w:r w:rsidR="00862F6B" w:rsidRPr="00E3209C">
        <w:rPr>
          <w:rFonts w:ascii="Times New Roman" w:hAnsi="Times New Roman" w:cs="Times New Roman"/>
          <w:b/>
          <w:bCs/>
          <w:sz w:val="28"/>
          <w:szCs w:val="28"/>
        </w:rPr>
        <w:t xml:space="preserve"> Do Any of Those Things.</w:t>
      </w:r>
    </w:p>
    <w:p w14:paraId="048EC4D2" w14:textId="61CF0917" w:rsidR="00C84B67" w:rsidRPr="00E3209C" w:rsidRDefault="006A1622" w:rsidP="007E4453">
      <w:pPr>
        <w:rPr>
          <w:rFonts w:ascii="Times New Roman" w:hAnsi="Times New Roman" w:cs="Times New Roman"/>
        </w:rPr>
      </w:pPr>
      <w:r w:rsidRPr="00E3209C">
        <w:rPr>
          <w:rFonts w:ascii="Times New Roman" w:hAnsi="Times New Roman" w:cs="Times New Roman"/>
        </w:rPr>
        <w:t xml:space="preserve">During the hearing last week there were a couple </w:t>
      </w:r>
      <w:r w:rsidR="000C2D20" w:rsidRPr="00E3209C">
        <w:rPr>
          <w:rFonts w:ascii="Times New Roman" w:hAnsi="Times New Roman" w:cs="Times New Roman"/>
        </w:rPr>
        <w:t xml:space="preserve">of </w:t>
      </w:r>
      <w:r w:rsidRPr="00E3209C">
        <w:rPr>
          <w:rFonts w:ascii="Times New Roman" w:hAnsi="Times New Roman" w:cs="Times New Roman"/>
        </w:rPr>
        <w:t xml:space="preserve">lines that </w:t>
      </w:r>
      <w:r w:rsidR="000C2D20" w:rsidRPr="00E3209C">
        <w:rPr>
          <w:rFonts w:ascii="Times New Roman" w:hAnsi="Times New Roman" w:cs="Times New Roman"/>
        </w:rPr>
        <w:t>Atkins delivered</w:t>
      </w:r>
      <w:r w:rsidR="000411D4" w:rsidRPr="00E3209C">
        <w:rPr>
          <w:rFonts w:ascii="Times New Roman" w:hAnsi="Times New Roman" w:cs="Times New Roman"/>
        </w:rPr>
        <w:t xml:space="preserve"> with a casual </w:t>
      </w:r>
      <w:r w:rsidR="00C84B67" w:rsidRPr="00E3209C">
        <w:rPr>
          <w:rFonts w:ascii="Times New Roman" w:hAnsi="Times New Roman" w:cs="Times New Roman"/>
        </w:rPr>
        <w:t>effect, but which</w:t>
      </w:r>
      <w:r w:rsidR="000411D4" w:rsidRPr="00E3209C">
        <w:rPr>
          <w:rFonts w:ascii="Times New Roman" w:hAnsi="Times New Roman" w:cs="Times New Roman"/>
        </w:rPr>
        <w:t xml:space="preserve"> were</w:t>
      </w:r>
      <w:r w:rsidR="0035716E" w:rsidRPr="00E3209C">
        <w:rPr>
          <w:rFonts w:ascii="Times New Roman" w:hAnsi="Times New Roman" w:cs="Times New Roman"/>
        </w:rPr>
        <w:t xml:space="preserve"> in fact lawyerly dodges,</w:t>
      </w:r>
      <w:r w:rsidR="000411D4" w:rsidRPr="00E3209C">
        <w:rPr>
          <w:rFonts w:ascii="Times New Roman" w:hAnsi="Times New Roman" w:cs="Times New Roman"/>
        </w:rPr>
        <w:t xml:space="preserve"> </w:t>
      </w:r>
      <w:r w:rsidR="00C84B67" w:rsidRPr="00E3209C">
        <w:rPr>
          <w:rFonts w:ascii="Times New Roman" w:hAnsi="Times New Roman" w:cs="Times New Roman"/>
        </w:rPr>
        <w:t>obviously</w:t>
      </w:r>
      <w:r w:rsidRPr="00E3209C">
        <w:rPr>
          <w:rFonts w:ascii="Times New Roman" w:hAnsi="Times New Roman" w:cs="Times New Roman"/>
        </w:rPr>
        <w:t xml:space="preserve"> rehearsed and prepared </w:t>
      </w:r>
      <w:r w:rsidR="00CA20BE" w:rsidRPr="00E3209C">
        <w:rPr>
          <w:rFonts w:ascii="Times New Roman" w:hAnsi="Times New Roman" w:cs="Times New Roman"/>
        </w:rPr>
        <w:t>response</w:t>
      </w:r>
      <w:r w:rsidR="0035716E" w:rsidRPr="00E3209C">
        <w:rPr>
          <w:rFonts w:ascii="Times New Roman" w:hAnsi="Times New Roman" w:cs="Times New Roman"/>
        </w:rPr>
        <w:t>s.</w:t>
      </w:r>
    </w:p>
    <w:p w14:paraId="3BF0297E" w14:textId="2D527153" w:rsidR="0035716E" w:rsidRPr="00E3209C" w:rsidRDefault="00C74B04" w:rsidP="007E4453">
      <w:pPr>
        <w:rPr>
          <w:rFonts w:ascii="Times New Roman" w:hAnsi="Times New Roman" w:cs="Times New Roman"/>
        </w:rPr>
      </w:pPr>
      <w:r w:rsidRPr="00E3209C">
        <w:rPr>
          <w:rFonts w:ascii="Times New Roman" w:hAnsi="Times New Roman" w:cs="Times New Roman"/>
        </w:rPr>
        <w:t>One frequently repeated</w:t>
      </w:r>
      <w:r w:rsidR="0035716E" w:rsidRPr="00E3209C">
        <w:rPr>
          <w:rFonts w:ascii="Times New Roman" w:hAnsi="Times New Roman" w:cs="Times New Roman"/>
        </w:rPr>
        <w:t xml:space="preserve"> line related to Atkins role in </w:t>
      </w:r>
      <w:hyperlink r:id="rId68" w:history="1">
        <w:r w:rsidR="0035716E" w:rsidRPr="0048081A">
          <w:rPr>
            <w:rStyle w:val="Hyperlink"/>
            <w:rFonts w:ascii="Times New Roman" w:hAnsi="Times New Roman" w:cs="Times New Roman"/>
          </w:rPr>
          <w:t>Project 2025</w:t>
        </w:r>
      </w:hyperlink>
      <w:r w:rsidR="0035716E" w:rsidRPr="00E3209C">
        <w:rPr>
          <w:rFonts w:ascii="Times New Roman" w:hAnsi="Times New Roman" w:cs="Times New Roman"/>
        </w:rPr>
        <w:t xml:space="preserve">.  </w:t>
      </w:r>
    </w:p>
    <w:p w14:paraId="2B74A250" w14:textId="6DF943C9" w:rsidR="00692013" w:rsidRPr="00E3209C" w:rsidRDefault="00692013" w:rsidP="007E4453">
      <w:pPr>
        <w:rPr>
          <w:rFonts w:ascii="Times New Roman" w:hAnsi="Times New Roman" w:cs="Times New Roman"/>
        </w:rPr>
      </w:pPr>
      <w:r w:rsidRPr="00E3209C">
        <w:rPr>
          <w:rFonts w:ascii="Times New Roman" w:hAnsi="Times New Roman" w:cs="Times New Roman"/>
        </w:rPr>
        <w:t xml:space="preserve">Atkins was grilled by several Democratic Senators about his role in the document, which among other things calls for the abolishment of FINRA and the PCAOAB.  In </w:t>
      </w:r>
      <w:r w:rsidR="00987538">
        <w:rPr>
          <w:rFonts w:ascii="Times New Roman" w:hAnsi="Times New Roman" w:cs="Times New Roman"/>
        </w:rPr>
        <w:t>every</w:t>
      </w:r>
      <w:r w:rsidRPr="00E3209C">
        <w:rPr>
          <w:rFonts w:ascii="Times New Roman" w:hAnsi="Times New Roman" w:cs="Times New Roman"/>
        </w:rPr>
        <w:t xml:space="preserve"> instance, Atkins fell back on a line about “participating in a few phone calls.”  He o</w:t>
      </w:r>
      <w:r w:rsidR="00862F6B" w:rsidRPr="00E3209C">
        <w:rPr>
          <w:rFonts w:ascii="Times New Roman" w:hAnsi="Times New Roman" w:cs="Times New Roman"/>
        </w:rPr>
        <w:t>f</w:t>
      </w:r>
      <w:r w:rsidRPr="00E3209C">
        <w:rPr>
          <w:rFonts w:ascii="Times New Roman" w:hAnsi="Times New Roman" w:cs="Times New Roman"/>
        </w:rPr>
        <w:t>fered nothing more</w:t>
      </w:r>
      <w:r w:rsidR="00862F6B" w:rsidRPr="00E3209C">
        <w:rPr>
          <w:rFonts w:ascii="Times New Roman" w:hAnsi="Times New Roman" w:cs="Times New Roman"/>
        </w:rPr>
        <w:t xml:space="preserve"> and Democrats and the Committee largely let him get away with it.</w:t>
      </w:r>
    </w:p>
    <w:p w14:paraId="2A3D46EF" w14:textId="77777777" w:rsidR="00445BD8" w:rsidRPr="00E3209C" w:rsidRDefault="00562CB9" w:rsidP="007E4453">
      <w:pPr>
        <w:rPr>
          <w:rFonts w:ascii="Times New Roman" w:hAnsi="Times New Roman" w:cs="Times New Roman"/>
        </w:rPr>
      </w:pPr>
      <w:r w:rsidRPr="00E3209C">
        <w:rPr>
          <w:rFonts w:ascii="Times New Roman" w:hAnsi="Times New Roman" w:cs="Times New Roman"/>
        </w:rPr>
        <w:t>The first to press Atkins on the notorious political manifesto was Sen. Chris Van Hollen</w:t>
      </w:r>
      <w:r w:rsidR="00445BD8" w:rsidRPr="00E3209C">
        <w:rPr>
          <w:rFonts w:ascii="Times New Roman" w:hAnsi="Times New Roman" w:cs="Times New Roman"/>
        </w:rPr>
        <w:t xml:space="preserve"> (D-MD).</w:t>
      </w:r>
    </w:p>
    <w:p w14:paraId="2DA9E8F1" w14:textId="145CCDB6" w:rsidR="00562CB9" w:rsidRPr="00E3209C" w:rsidRDefault="00562CB9" w:rsidP="007E4453">
      <w:pPr>
        <w:rPr>
          <w:rFonts w:ascii="Times New Roman" w:eastAsia="MS Mincho" w:hAnsi="Times New Roman" w:cs="Times New Roman"/>
          <w:kern w:val="0"/>
          <w14:ligatures w14:val="none"/>
        </w:rPr>
      </w:pPr>
      <w:r w:rsidRPr="00E3209C">
        <w:rPr>
          <w:rFonts w:ascii="Times New Roman" w:hAnsi="Times New Roman" w:cs="Times New Roman"/>
        </w:rPr>
        <w:t xml:space="preserve">Van Hollen is the </w:t>
      </w:r>
      <w:hyperlink r:id="rId69" w:history="1">
        <w:r w:rsidRPr="00E3209C">
          <w:rPr>
            <w:rStyle w:val="Hyperlink"/>
            <w:rFonts w:ascii="Times New Roman" w:hAnsi="Times New Roman" w:cs="Times New Roman"/>
          </w:rPr>
          <w:t>author of a law</w:t>
        </w:r>
      </w:hyperlink>
      <w:r w:rsidR="006C50EA" w:rsidRPr="00E3209C">
        <w:rPr>
          <w:rFonts w:ascii="Times New Roman" w:hAnsi="Times New Roman" w:cs="Times New Roman"/>
        </w:rPr>
        <w:t xml:space="preserve"> </w:t>
      </w:r>
      <w:r w:rsidRPr="00E3209C">
        <w:rPr>
          <w:rFonts w:ascii="Times New Roman" w:hAnsi="Times New Roman" w:cs="Times New Roman"/>
        </w:rPr>
        <w:t xml:space="preserve">that </w:t>
      </w:r>
      <w:r w:rsidR="00C0418E" w:rsidRPr="00E3209C">
        <w:rPr>
          <w:rFonts w:ascii="Times New Roman" w:hAnsi="Times New Roman" w:cs="Times New Roman"/>
        </w:rPr>
        <w:t xml:space="preserve"> requires </w:t>
      </w:r>
      <w:r w:rsidR="00C0418E" w:rsidRPr="00E3209C">
        <w:rPr>
          <w:rFonts w:ascii="Times New Roman" w:eastAsia="MS Mincho" w:hAnsi="Times New Roman" w:cs="Times New Roman"/>
          <w:kern w:val="0"/>
          <w14:ligatures w14:val="none"/>
        </w:rPr>
        <w:t>foreign companies that list their shares on US exchanges to play by the same accounting standards as US companies that list their shares on those exchanges</w:t>
      </w:r>
      <w:r w:rsidR="008B5A0A" w:rsidRPr="00E3209C">
        <w:rPr>
          <w:rFonts w:ascii="Times New Roman" w:eastAsia="MS Mincho" w:hAnsi="Times New Roman" w:cs="Times New Roman"/>
          <w:kern w:val="0"/>
          <w14:ligatures w14:val="none"/>
        </w:rPr>
        <w:t>,</w:t>
      </w:r>
      <w:r w:rsidR="00143E0F" w:rsidRPr="00E3209C">
        <w:rPr>
          <w:rFonts w:ascii="Times New Roman" w:eastAsia="MS Mincho" w:hAnsi="Times New Roman" w:cs="Times New Roman"/>
          <w:kern w:val="0"/>
          <w14:ligatures w14:val="none"/>
        </w:rPr>
        <w:t xml:space="preserve"> and he was seeking assurances that Atkins didn’t</w:t>
      </w:r>
      <w:r w:rsidR="00445BD8" w:rsidRPr="00E3209C">
        <w:rPr>
          <w:rFonts w:ascii="Times New Roman" w:eastAsia="MS Mincho" w:hAnsi="Times New Roman" w:cs="Times New Roman"/>
          <w:kern w:val="0"/>
          <w14:ligatures w14:val="none"/>
        </w:rPr>
        <w:t xml:space="preserve"> agree with the document’s </w:t>
      </w:r>
      <w:r w:rsidR="00173AB4" w:rsidRPr="00E3209C">
        <w:rPr>
          <w:rFonts w:ascii="Times New Roman" w:eastAsia="MS Mincho" w:hAnsi="Times New Roman" w:cs="Times New Roman"/>
          <w:kern w:val="0"/>
          <w14:ligatures w14:val="none"/>
        </w:rPr>
        <w:t>call that PCAOB be</w:t>
      </w:r>
      <w:r w:rsidR="00445BD8" w:rsidRPr="00E3209C">
        <w:rPr>
          <w:rFonts w:ascii="Times New Roman" w:eastAsia="MS Mincho" w:hAnsi="Times New Roman" w:cs="Times New Roman"/>
          <w:kern w:val="0"/>
          <w14:ligatures w14:val="none"/>
        </w:rPr>
        <w:t xml:space="preserve"> </w:t>
      </w:r>
      <w:r w:rsidR="00173AB4" w:rsidRPr="00E3209C">
        <w:rPr>
          <w:rFonts w:ascii="Times New Roman" w:eastAsia="MS Mincho" w:hAnsi="Times New Roman" w:cs="Times New Roman"/>
          <w:kern w:val="0"/>
          <w14:ligatures w14:val="none"/>
        </w:rPr>
        <w:t xml:space="preserve">abolished, and have its functions rolled up </w:t>
      </w:r>
      <w:r w:rsidR="00445BD8" w:rsidRPr="00E3209C">
        <w:rPr>
          <w:rFonts w:ascii="Times New Roman" w:eastAsia="MS Mincho" w:hAnsi="Times New Roman" w:cs="Times New Roman"/>
          <w:kern w:val="0"/>
          <w14:ligatures w14:val="none"/>
        </w:rPr>
        <w:t xml:space="preserve">into the SEC.  </w:t>
      </w:r>
    </w:p>
    <w:p w14:paraId="7882A2D7" w14:textId="4DF7F530" w:rsidR="008321BA" w:rsidRPr="00E3209C" w:rsidRDefault="00FB48DA" w:rsidP="007E4453">
      <w:pPr>
        <w:rPr>
          <w:rFonts w:ascii="Times New Roman" w:eastAsia="MS Mincho" w:hAnsi="Times New Roman" w:cs="Times New Roman"/>
          <w:kern w:val="0"/>
          <w14:ligatures w14:val="none"/>
        </w:rPr>
      </w:pPr>
      <w:r w:rsidRPr="00E3209C">
        <w:rPr>
          <w:rFonts w:ascii="Times New Roman" w:eastAsia="MS Mincho" w:hAnsi="Times New Roman" w:cs="Times New Roman"/>
          <w:kern w:val="0"/>
          <w14:ligatures w14:val="none"/>
        </w:rPr>
        <w:t>Van Hollen didn’t get clarity on either point</w:t>
      </w:r>
      <w:r w:rsidR="00DC785A">
        <w:rPr>
          <w:rFonts w:ascii="Times New Roman" w:eastAsia="MS Mincho" w:hAnsi="Times New Roman" w:cs="Times New Roman"/>
          <w:kern w:val="0"/>
          <w14:ligatures w14:val="none"/>
        </w:rPr>
        <w:t xml:space="preserve">. </w:t>
      </w:r>
    </w:p>
    <w:p w14:paraId="0FF308D6" w14:textId="71F575AD" w:rsidR="00FB48DA" w:rsidRPr="003C2666" w:rsidRDefault="00FB48DA" w:rsidP="00116019">
      <w:pPr>
        <w:spacing w:line="240" w:lineRule="auto"/>
        <w:ind w:firstLine="720"/>
        <w:contextualSpacing/>
        <w:rPr>
          <w:rFonts w:ascii="Times New Roman" w:hAnsi="Times New Roman" w:cs="Times New Roman"/>
          <w:sz w:val="23"/>
          <w:szCs w:val="23"/>
        </w:rPr>
      </w:pPr>
      <w:r w:rsidRPr="003C2666">
        <w:rPr>
          <w:rFonts w:ascii="Times New Roman" w:eastAsia="MS Mincho" w:hAnsi="Times New Roman" w:cs="Times New Roman"/>
          <w:b/>
          <w:kern w:val="0"/>
          <w:sz w:val="23"/>
          <w:szCs w:val="23"/>
          <w14:ligatures w14:val="none"/>
        </w:rPr>
        <w:t xml:space="preserve">Sen. Chris Van Hollen, </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D-MD</w:t>
      </w:r>
      <w:r w:rsidR="00DC785A" w:rsidRPr="003C2666">
        <w:rPr>
          <w:rFonts w:ascii="Times New Roman" w:eastAsia="MS Mincho" w:hAnsi="Times New Roman" w:cs="Times New Roman"/>
          <w:b/>
          <w:kern w:val="0"/>
          <w:sz w:val="23"/>
          <w:szCs w:val="23"/>
          <w14:ligatures w14:val="none"/>
        </w:rPr>
        <w:t>)</w:t>
      </w:r>
    </w:p>
    <w:p w14:paraId="092E6241" w14:textId="77777777" w:rsidR="007C57E1" w:rsidRPr="003C2666" w:rsidRDefault="007C57E1" w:rsidP="00116019">
      <w:pPr>
        <w:spacing w:after="0" w:line="240" w:lineRule="auto"/>
        <w:ind w:left="720"/>
        <w:contextualSpacing/>
        <w:rPr>
          <w:rFonts w:ascii="Times New Roman" w:eastAsia="MS Mincho" w:hAnsi="Times New Roman" w:cs="Times New Roman"/>
          <w:kern w:val="0"/>
          <w:sz w:val="23"/>
          <w:szCs w:val="23"/>
          <w14:ligatures w14:val="none"/>
        </w:rPr>
      </w:pPr>
    </w:p>
    <w:p w14:paraId="3720B86A" w14:textId="1F011FD1" w:rsidR="0047710D" w:rsidRPr="003C2666" w:rsidRDefault="0047710D" w:rsidP="00116019">
      <w:pPr>
        <w:spacing w:after="0" w:line="240" w:lineRule="auto"/>
        <w:ind w:left="720"/>
        <w:contextualSpacing/>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So my question to you is, would you commit that if you're confirmed, you will preserve the PCAOB’s important role in that mission? </w:t>
      </w:r>
    </w:p>
    <w:p w14:paraId="7D4F855C"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6EBC05DE" w14:textId="16723BF1" w:rsidR="0047710D" w:rsidRPr="003C2666" w:rsidRDefault="0056602A" w:rsidP="00116019">
      <w:pPr>
        <w:spacing w:after="0" w:line="240" w:lineRule="auto"/>
        <w:ind w:firstLine="720"/>
        <w:rPr>
          <w:rFonts w:ascii="Times New Roman" w:eastAsia="MS Mincho" w:hAnsi="Times New Roman" w:cs="Times New Roman"/>
          <w:b/>
          <w:kern w:val="0"/>
          <w:sz w:val="23"/>
          <w:szCs w:val="23"/>
          <w14:ligatures w14:val="none"/>
        </w:rPr>
      </w:pPr>
      <w:r>
        <w:rPr>
          <w:rFonts w:ascii="Times New Roman" w:eastAsia="MS Mincho" w:hAnsi="Times New Roman" w:cs="Times New Roman"/>
          <w:b/>
          <w:kern w:val="0"/>
          <w:sz w:val="23"/>
          <w:szCs w:val="23"/>
          <w14:ligatures w14:val="none"/>
        </w:rPr>
        <w:t xml:space="preserve">Mr. </w:t>
      </w:r>
      <w:r w:rsidR="0047710D" w:rsidRPr="003C2666">
        <w:rPr>
          <w:rFonts w:ascii="Times New Roman" w:eastAsia="MS Mincho" w:hAnsi="Times New Roman" w:cs="Times New Roman"/>
          <w:b/>
          <w:kern w:val="0"/>
          <w:sz w:val="23"/>
          <w:szCs w:val="23"/>
          <w14:ligatures w14:val="none"/>
        </w:rPr>
        <w:t>Paul Atkins</w:t>
      </w:r>
    </w:p>
    <w:p w14:paraId="3E3A01C5"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5262C09A" w14:textId="77777777" w:rsidR="0047710D" w:rsidRPr="003C2666" w:rsidRDefault="0047710D" w:rsidP="00116019">
      <w:pPr>
        <w:spacing w:after="0" w:line="240" w:lineRule="auto"/>
        <w:ind w:left="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Well, thank you, Senator. The role is crucial - accounting and auditing is really crucial, obviously, to the investor protection into the capital market. So yes, that function is, by law, delegated to the PCAOB. And so I'm going to ensure that it is not politicized anymore, and that it really focuses on its mission to protect investors and follow these rules. </w:t>
      </w:r>
    </w:p>
    <w:p w14:paraId="3183AC36"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23726C69" w14:textId="00884217" w:rsidR="0047710D" w:rsidRPr="003C2666" w:rsidRDefault="0047710D" w:rsidP="00116019">
      <w:pPr>
        <w:spacing w:after="0" w:line="240" w:lineRule="auto"/>
        <w:ind w:firstLine="720"/>
        <w:rPr>
          <w:rFonts w:ascii="Times New Roman" w:eastAsia="MS Mincho" w:hAnsi="Times New Roman" w:cs="Times New Roman"/>
          <w:b/>
          <w:kern w:val="0"/>
          <w:sz w:val="23"/>
          <w:szCs w:val="23"/>
          <w14:ligatures w14:val="none"/>
        </w:rPr>
      </w:pPr>
      <w:r w:rsidRPr="003C2666">
        <w:rPr>
          <w:rFonts w:ascii="Times New Roman" w:eastAsia="MS Mincho" w:hAnsi="Times New Roman" w:cs="Times New Roman"/>
          <w:b/>
          <w:kern w:val="0"/>
          <w:sz w:val="23"/>
          <w:szCs w:val="23"/>
          <w14:ligatures w14:val="none"/>
        </w:rPr>
        <w:t xml:space="preserve">Sen. Chris Van Hollen, </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D-MD</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 xml:space="preserve"> </w:t>
      </w:r>
    </w:p>
    <w:p w14:paraId="77B5B4FC"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10ED1445" w14:textId="77777777" w:rsidR="0047710D" w:rsidRPr="003C2666" w:rsidRDefault="0047710D" w:rsidP="00116019">
      <w:pPr>
        <w:spacing w:after="0" w:line="240" w:lineRule="auto"/>
        <w:ind w:left="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I appreciate that, because the reason I ask is I've been looking at “</w:t>
      </w:r>
      <w:hyperlink r:id="rId70" w:history="1">
        <w:r w:rsidRPr="003C2666">
          <w:rPr>
            <w:rFonts w:ascii="Times New Roman" w:eastAsia="MS Mincho" w:hAnsi="Times New Roman" w:cs="Times New Roman"/>
            <w:i/>
            <w:iCs/>
            <w:color w:val="0000FF"/>
            <w:kern w:val="0"/>
            <w:sz w:val="23"/>
            <w:szCs w:val="23"/>
            <w:u w:val="single"/>
            <w14:ligatures w14:val="none"/>
          </w:rPr>
          <w:t>Project 2025</w:t>
        </w:r>
      </w:hyperlink>
      <w:r w:rsidRPr="003C2666">
        <w:rPr>
          <w:rFonts w:ascii="Times New Roman" w:eastAsia="MS Mincho" w:hAnsi="Times New Roman" w:cs="Times New Roman"/>
          <w:i/>
          <w:iCs/>
          <w:kern w:val="0"/>
          <w:sz w:val="23"/>
          <w:szCs w:val="23"/>
          <w14:ligatures w14:val="none"/>
        </w:rPr>
        <w:t>,” and I see that you have a special mention in Project 2025 on a chapter that mentions the PCAOB. Is that right?</w:t>
      </w:r>
    </w:p>
    <w:p w14:paraId="722F641E"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1F20D6ED" w14:textId="7BF7F6FA" w:rsidR="0047710D" w:rsidRPr="003C2666" w:rsidRDefault="0056602A" w:rsidP="00116019">
      <w:pPr>
        <w:spacing w:after="0" w:line="240"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47710D" w:rsidRPr="003C2666">
        <w:rPr>
          <w:rFonts w:ascii="Times New Roman" w:eastAsia="MS Mincho" w:hAnsi="Times New Roman" w:cs="Times New Roman"/>
          <w:b/>
          <w:kern w:val="0"/>
          <w:sz w:val="23"/>
          <w:szCs w:val="23"/>
          <w14:ligatures w14:val="none"/>
        </w:rPr>
        <w:t xml:space="preserve">Paul Atkins </w:t>
      </w:r>
    </w:p>
    <w:p w14:paraId="49E1F7AC"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7CE75673" w14:textId="77777777" w:rsidR="0047710D" w:rsidRPr="003C2666" w:rsidRDefault="0047710D" w:rsidP="00116019">
      <w:pPr>
        <w:spacing w:after="0" w:line="240" w:lineRule="auto"/>
        <w:ind w:firstLine="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lastRenderedPageBreak/>
        <w:t xml:space="preserve">I participated in a couple phone calls. </w:t>
      </w:r>
    </w:p>
    <w:p w14:paraId="51EC793B"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77F3A538" w14:textId="72E25A2A" w:rsidR="0047710D" w:rsidRPr="003C2666" w:rsidRDefault="0047710D" w:rsidP="00116019">
      <w:pPr>
        <w:spacing w:after="0" w:line="240" w:lineRule="auto"/>
        <w:ind w:firstLine="720"/>
        <w:rPr>
          <w:rFonts w:ascii="Times New Roman" w:eastAsia="MS Mincho" w:hAnsi="Times New Roman" w:cs="Times New Roman"/>
          <w:b/>
          <w:kern w:val="0"/>
          <w:sz w:val="23"/>
          <w:szCs w:val="23"/>
          <w14:ligatures w14:val="none"/>
        </w:rPr>
      </w:pPr>
      <w:r w:rsidRPr="003C2666">
        <w:rPr>
          <w:rFonts w:ascii="Times New Roman" w:eastAsia="MS Mincho" w:hAnsi="Times New Roman" w:cs="Times New Roman"/>
          <w:b/>
          <w:kern w:val="0"/>
          <w:sz w:val="23"/>
          <w:szCs w:val="23"/>
          <w14:ligatures w14:val="none"/>
        </w:rPr>
        <w:t xml:space="preserve">Sen. Chris Van Hollen, </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D-MD</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 xml:space="preserve"> </w:t>
      </w:r>
    </w:p>
    <w:p w14:paraId="59165EE9"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4A43FD5D" w14:textId="663B55B1" w:rsidR="0047710D" w:rsidRPr="003C2666" w:rsidRDefault="0047710D" w:rsidP="00116019">
      <w:pPr>
        <w:spacing w:after="0" w:line="240" w:lineRule="auto"/>
        <w:ind w:left="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Well they listed you as with a special mention in a chapter that recommends that the PCAOB be abolished. Are you in favor of abolishing the PCAOB? </w:t>
      </w:r>
    </w:p>
    <w:p w14:paraId="2D5BC821"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351970AE" w14:textId="69D5AF95" w:rsidR="0047710D" w:rsidRPr="003C2666" w:rsidRDefault="0056602A" w:rsidP="00116019">
      <w:pPr>
        <w:spacing w:after="0" w:line="240"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47710D" w:rsidRPr="003C2666">
        <w:rPr>
          <w:rFonts w:ascii="Times New Roman" w:eastAsia="MS Mincho" w:hAnsi="Times New Roman" w:cs="Times New Roman"/>
          <w:b/>
          <w:kern w:val="0"/>
          <w:sz w:val="23"/>
          <w:szCs w:val="23"/>
          <w14:ligatures w14:val="none"/>
        </w:rPr>
        <w:t>Paul Atkins</w:t>
      </w:r>
    </w:p>
    <w:p w14:paraId="2C04A31F"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48F2A2EB" w14:textId="77777777" w:rsidR="0047710D" w:rsidRPr="003C2666" w:rsidRDefault="0047710D" w:rsidP="00116019">
      <w:pPr>
        <w:spacing w:after="0" w:line="240" w:lineRule="auto"/>
        <w:ind w:left="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Well, that's up to you all. It's part of the statute, and actually it's not even part of the securities... </w:t>
      </w:r>
    </w:p>
    <w:p w14:paraId="1F60F63A"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65D2D547" w14:textId="474C7D15" w:rsidR="0047710D" w:rsidRPr="003C2666" w:rsidRDefault="0047710D" w:rsidP="00116019">
      <w:pPr>
        <w:spacing w:after="0" w:line="240" w:lineRule="auto"/>
        <w:ind w:firstLine="720"/>
        <w:rPr>
          <w:rFonts w:ascii="Times New Roman" w:eastAsia="MS Mincho" w:hAnsi="Times New Roman" w:cs="Times New Roman"/>
          <w:kern w:val="0"/>
          <w:sz w:val="23"/>
          <w:szCs w:val="23"/>
          <w14:ligatures w14:val="none"/>
        </w:rPr>
      </w:pPr>
      <w:r w:rsidRPr="003C2666">
        <w:rPr>
          <w:rFonts w:ascii="Times New Roman" w:eastAsia="MS Mincho" w:hAnsi="Times New Roman" w:cs="Times New Roman"/>
          <w:b/>
          <w:kern w:val="0"/>
          <w:sz w:val="23"/>
          <w:szCs w:val="23"/>
          <w14:ligatures w14:val="none"/>
        </w:rPr>
        <w:t xml:space="preserve">Sen. Chris Van Hollen, </w:t>
      </w:r>
      <w:r w:rsidR="00DC785A" w:rsidRPr="003C2666">
        <w:rPr>
          <w:rFonts w:ascii="Times New Roman" w:eastAsia="MS Mincho" w:hAnsi="Times New Roman" w:cs="Times New Roman"/>
          <w:b/>
          <w:kern w:val="0"/>
          <w:sz w:val="23"/>
          <w:szCs w:val="23"/>
          <w14:ligatures w14:val="none"/>
        </w:rPr>
        <w:t>(</w:t>
      </w:r>
      <w:r w:rsidRPr="003C2666">
        <w:rPr>
          <w:rFonts w:ascii="Times New Roman" w:eastAsia="MS Mincho" w:hAnsi="Times New Roman" w:cs="Times New Roman"/>
          <w:b/>
          <w:kern w:val="0"/>
          <w:sz w:val="23"/>
          <w:szCs w:val="23"/>
          <w14:ligatures w14:val="none"/>
        </w:rPr>
        <w:t>D-MD</w:t>
      </w:r>
      <w:r w:rsidR="00DC785A" w:rsidRPr="003C2666">
        <w:rPr>
          <w:rFonts w:ascii="Times New Roman" w:eastAsia="MS Mincho" w:hAnsi="Times New Roman" w:cs="Times New Roman"/>
          <w:b/>
          <w:kern w:val="0"/>
          <w:sz w:val="23"/>
          <w:szCs w:val="23"/>
          <w14:ligatures w14:val="none"/>
        </w:rPr>
        <w:t>)</w:t>
      </w:r>
    </w:p>
    <w:p w14:paraId="644CE633" w14:textId="77777777" w:rsidR="0047710D" w:rsidRPr="003C2666" w:rsidRDefault="0047710D" w:rsidP="00116019">
      <w:pPr>
        <w:spacing w:after="0" w:line="240" w:lineRule="auto"/>
        <w:rPr>
          <w:rFonts w:ascii="Times New Roman" w:eastAsia="MS Mincho" w:hAnsi="Times New Roman" w:cs="Times New Roman"/>
          <w:kern w:val="0"/>
          <w:sz w:val="23"/>
          <w:szCs w:val="23"/>
          <w14:ligatures w14:val="none"/>
        </w:rPr>
      </w:pPr>
    </w:p>
    <w:p w14:paraId="75281175" w14:textId="77777777" w:rsidR="0047710D" w:rsidRPr="003C2666" w:rsidRDefault="0047710D" w:rsidP="00116019">
      <w:pPr>
        <w:spacing w:after="0" w:line="240" w:lineRule="auto"/>
        <w:ind w:firstLine="720"/>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But - are you in favor of abolishing the PCAOB? </w:t>
      </w:r>
    </w:p>
    <w:p w14:paraId="1D08326D" w14:textId="77777777" w:rsidR="00DC785A" w:rsidRPr="003C2666" w:rsidRDefault="00DC785A" w:rsidP="00116019">
      <w:pPr>
        <w:spacing w:after="0" w:line="240" w:lineRule="auto"/>
        <w:rPr>
          <w:rFonts w:ascii="Times New Roman" w:eastAsia="MS Mincho" w:hAnsi="Times New Roman" w:cs="Times New Roman"/>
          <w:b/>
          <w:kern w:val="0"/>
          <w:sz w:val="23"/>
          <w:szCs w:val="23"/>
          <w14:ligatures w14:val="none"/>
        </w:rPr>
      </w:pPr>
    </w:p>
    <w:p w14:paraId="3E3DC965" w14:textId="43DD6912" w:rsidR="0047710D" w:rsidRPr="003C2666" w:rsidRDefault="0056602A" w:rsidP="00116019">
      <w:pPr>
        <w:spacing w:after="0" w:line="240"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47710D" w:rsidRPr="003C2666">
        <w:rPr>
          <w:rFonts w:ascii="Times New Roman" w:eastAsia="MS Mincho" w:hAnsi="Times New Roman" w:cs="Times New Roman"/>
          <w:b/>
          <w:kern w:val="0"/>
          <w:sz w:val="23"/>
          <w:szCs w:val="23"/>
          <w14:ligatures w14:val="none"/>
        </w:rPr>
        <w:t>Paul Atkins</w:t>
      </w:r>
    </w:p>
    <w:p w14:paraId="6363F6F7" w14:textId="77777777" w:rsidR="0047710D" w:rsidRPr="003C2666" w:rsidRDefault="0047710D" w:rsidP="0047710D">
      <w:pPr>
        <w:spacing w:after="0" w:line="276" w:lineRule="auto"/>
        <w:rPr>
          <w:rFonts w:ascii="Times New Roman" w:eastAsia="MS Mincho" w:hAnsi="Times New Roman" w:cs="Times New Roman"/>
          <w:kern w:val="0"/>
          <w:sz w:val="23"/>
          <w:szCs w:val="23"/>
          <w14:ligatures w14:val="none"/>
        </w:rPr>
      </w:pPr>
    </w:p>
    <w:p w14:paraId="0D064251" w14:textId="77777777" w:rsidR="0047710D" w:rsidRPr="003C2666" w:rsidRDefault="0047710D" w:rsidP="00116019">
      <w:pPr>
        <w:spacing w:after="0" w:line="240" w:lineRule="auto"/>
        <w:ind w:left="720"/>
        <w:contextualSpacing/>
        <w:rPr>
          <w:rFonts w:ascii="Times New Roman" w:eastAsia="MS Mincho" w:hAnsi="Times New Roman" w:cs="Times New Roman"/>
          <w:i/>
          <w:iCs/>
          <w:kern w:val="0"/>
          <w:sz w:val="23"/>
          <w:szCs w:val="23"/>
          <w14:ligatures w14:val="none"/>
        </w:rPr>
      </w:pPr>
      <w:r w:rsidRPr="003C2666">
        <w:rPr>
          <w:rFonts w:ascii="Times New Roman" w:eastAsia="MS Mincho" w:hAnsi="Times New Roman" w:cs="Times New Roman"/>
          <w:i/>
          <w:iCs/>
          <w:kern w:val="0"/>
          <w:sz w:val="23"/>
          <w:szCs w:val="23"/>
          <w14:ligatures w14:val="none"/>
        </w:rPr>
        <w:t xml:space="preserve">The function needs to be done – whether by the PCAOB, or whether it's folded back into the SEC, that function is vital, and how best and most efficient it is achieved. </w:t>
      </w:r>
    </w:p>
    <w:p w14:paraId="442AD612"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3A6356AB" w14:textId="120D4B41" w:rsidR="0047710D" w:rsidRPr="00EE1298" w:rsidRDefault="0047710D" w:rsidP="00116019">
      <w:pPr>
        <w:spacing w:after="0" w:line="240" w:lineRule="auto"/>
        <w:ind w:firstLine="720"/>
        <w:contextualSpacing/>
        <w:rPr>
          <w:rFonts w:ascii="Times New Roman" w:eastAsia="MS Mincho" w:hAnsi="Times New Roman" w:cs="Times New Roman"/>
          <w:kern w:val="0"/>
          <w:sz w:val="22"/>
          <w:szCs w:val="22"/>
          <w14:ligatures w14:val="none"/>
        </w:rPr>
      </w:pPr>
      <w:r w:rsidRPr="00EE1298">
        <w:rPr>
          <w:rFonts w:ascii="Times New Roman" w:eastAsia="MS Mincho" w:hAnsi="Times New Roman" w:cs="Times New Roman"/>
          <w:b/>
          <w:kern w:val="0"/>
          <w:sz w:val="22"/>
          <w:szCs w:val="22"/>
          <w14:ligatures w14:val="none"/>
        </w:rPr>
        <w:t xml:space="preserve">Sen. Chris Van Hollen, </w:t>
      </w:r>
      <w:r w:rsidR="00DC785A" w:rsidRPr="00EE1298">
        <w:rPr>
          <w:rFonts w:ascii="Times New Roman" w:eastAsia="MS Mincho" w:hAnsi="Times New Roman" w:cs="Times New Roman"/>
          <w:b/>
          <w:kern w:val="0"/>
          <w:sz w:val="22"/>
          <w:szCs w:val="22"/>
          <w14:ligatures w14:val="none"/>
        </w:rPr>
        <w:t>(</w:t>
      </w:r>
      <w:r w:rsidRPr="00EE1298">
        <w:rPr>
          <w:rFonts w:ascii="Times New Roman" w:eastAsia="MS Mincho" w:hAnsi="Times New Roman" w:cs="Times New Roman"/>
          <w:b/>
          <w:kern w:val="0"/>
          <w:sz w:val="22"/>
          <w:szCs w:val="22"/>
          <w14:ligatures w14:val="none"/>
        </w:rPr>
        <w:t>D-MD</w:t>
      </w:r>
      <w:r w:rsidR="00DC785A" w:rsidRPr="00EE1298">
        <w:rPr>
          <w:rFonts w:ascii="Times New Roman" w:eastAsia="MS Mincho" w:hAnsi="Times New Roman" w:cs="Times New Roman"/>
          <w:b/>
          <w:kern w:val="0"/>
          <w:sz w:val="22"/>
          <w:szCs w:val="22"/>
          <w14:ligatures w14:val="none"/>
        </w:rPr>
        <w:t>)</w:t>
      </w:r>
      <w:r w:rsidRPr="00EE1298">
        <w:rPr>
          <w:rFonts w:ascii="Times New Roman" w:eastAsia="MS Mincho" w:hAnsi="Times New Roman" w:cs="Times New Roman"/>
          <w:b/>
          <w:kern w:val="0"/>
          <w:sz w:val="22"/>
          <w:szCs w:val="22"/>
          <w14:ligatures w14:val="none"/>
        </w:rPr>
        <w:t xml:space="preserve"> </w:t>
      </w:r>
    </w:p>
    <w:p w14:paraId="1000A7B4" w14:textId="77777777" w:rsidR="0047710D" w:rsidRPr="00EE1298" w:rsidRDefault="0047710D" w:rsidP="00116019">
      <w:pPr>
        <w:spacing w:after="0" w:line="240" w:lineRule="auto"/>
        <w:contextualSpacing/>
        <w:rPr>
          <w:rFonts w:ascii="Times New Roman" w:eastAsia="MS Mincho" w:hAnsi="Times New Roman" w:cs="Times New Roman"/>
          <w:i/>
          <w:iCs/>
          <w:kern w:val="0"/>
          <w:sz w:val="22"/>
          <w:szCs w:val="22"/>
          <w14:ligatures w14:val="none"/>
        </w:rPr>
      </w:pPr>
    </w:p>
    <w:p w14:paraId="042E661B" w14:textId="5C6770C9" w:rsidR="0047710D" w:rsidRPr="00EE1298" w:rsidRDefault="0047710D" w:rsidP="00116019">
      <w:pPr>
        <w:spacing w:after="0" w:line="240" w:lineRule="auto"/>
        <w:ind w:left="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 xml:space="preserve">So do you, or do you not subscribe to the recommendation </w:t>
      </w:r>
      <w:hyperlink r:id="rId71" w:history="1">
        <w:r w:rsidRPr="00EE1298">
          <w:rPr>
            <w:rStyle w:val="Hyperlink"/>
            <w:rFonts w:ascii="Times New Roman" w:eastAsia="MS Mincho" w:hAnsi="Times New Roman" w:cs="Times New Roman"/>
            <w:i/>
            <w:iCs/>
            <w:kern w:val="0"/>
            <w:sz w:val="22"/>
            <w:szCs w:val="22"/>
            <w14:ligatures w14:val="none"/>
          </w:rPr>
          <w:t>in this chapter</w:t>
        </w:r>
      </w:hyperlink>
      <w:r w:rsidRPr="00EE1298">
        <w:rPr>
          <w:rFonts w:ascii="Times New Roman" w:eastAsia="MS Mincho" w:hAnsi="Times New Roman" w:cs="Times New Roman"/>
          <w:i/>
          <w:iCs/>
          <w:kern w:val="0"/>
          <w:sz w:val="22"/>
          <w:szCs w:val="22"/>
          <w14:ligatures w14:val="none"/>
        </w:rPr>
        <w:t xml:space="preserve"> of </w:t>
      </w:r>
      <w:r w:rsidR="000940BB" w:rsidRPr="00EE1298">
        <w:rPr>
          <w:rFonts w:ascii="Times New Roman" w:eastAsia="MS Mincho" w:hAnsi="Times New Roman" w:cs="Times New Roman"/>
          <w:i/>
          <w:iCs/>
          <w:kern w:val="0"/>
          <w:sz w:val="22"/>
          <w:szCs w:val="22"/>
          <w14:ligatures w14:val="none"/>
        </w:rPr>
        <w:t>P</w:t>
      </w:r>
      <w:r w:rsidRPr="00EE1298">
        <w:rPr>
          <w:rFonts w:ascii="Times New Roman" w:eastAsia="MS Mincho" w:hAnsi="Times New Roman" w:cs="Times New Roman"/>
          <w:i/>
          <w:iCs/>
          <w:kern w:val="0"/>
          <w:sz w:val="22"/>
          <w:szCs w:val="22"/>
          <w14:ligatures w14:val="none"/>
        </w:rPr>
        <w:t xml:space="preserve">roject 2025, that the PCAOB be abolished? </w:t>
      </w:r>
    </w:p>
    <w:p w14:paraId="030FD8C1"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11FB0768" w14:textId="20A61613" w:rsidR="0047710D" w:rsidRPr="00EE1298" w:rsidRDefault="0056602A" w:rsidP="00116019">
      <w:pPr>
        <w:spacing w:after="0" w:line="240" w:lineRule="auto"/>
        <w:ind w:firstLine="720"/>
        <w:contextualSpacing/>
        <w:rPr>
          <w:rFonts w:ascii="Times New Roman" w:eastAsia="MS Mincho" w:hAnsi="Times New Roman" w:cs="Times New Roman"/>
          <w:kern w:val="0"/>
          <w:sz w:val="22"/>
          <w:szCs w:val="22"/>
          <w14:ligatures w14:val="none"/>
        </w:rPr>
      </w:pPr>
      <w:r>
        <w:rPr>
          <w:rFonts w:ascii="Times New Roman" w:eastAsia="MS Mincho" w:hAnsi="Times New Roman" w:cs="Times New Roman"/>
          <w:b/>
          <w:kern w:val="0"/>
          <w:sz w:val="22"/>
          <w:szCs w:val="22"/>
          <w14:ligatures w14:val="none"/>
        </w:rPr>
        <w:t xml:space="preserve">Mr. </w:t>
      </w:r>
      <w:r w:rsidR="0047710D" w:rsidRPr="00EE1298">
        <w:rPr>
          <w:rFonts w:ascii="Times New Roman" w:eastAsia="MS Mincho" w:hAnsi="Times New Roman" w:cs="Times New Roman"/>
          <w:b/>
          <w:kern w:val="0"/>
          <w:sz w:val="22"/>
          <w:szCs w:val="22"/>
          <w14:ligatures w14:val="none"/>
        </w:rPr>
        <w:t>Paul Atkins</w:t>
      </w:r>
    </w:p>
    <w:p w14:paraId="6657E976"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55A44C0D" w14:textId="030F3EAD" w:rsidR="0047710D" w:rsidRPr="00EE1298" w:rsidRDefault="001A520B" w:rsidP="00116019">
      <w:pPr>
        <w:spacing w:after="0" w:line="240" w:lineRule="auto"/>
        <w:ind w:left="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 xml:space="preserve">So, </w:t>
      </w:r>
      <w:r w:rsidR="0047710D" w:rsidRPr="00EE1298">
        <w:rPr>
          <w:rFonts w:ascii="Times New Roman" w:eastAsia="MS Mincho" w:hAnsi="Times New Roman" w:cs="Times New Roman"/>
          <w:i/>
          <w:iCs/>
          <w:kern w:val="0"/>
          <w:sz w:val="22"/>
          <w:szCs w:val="22"/>
          <w14:ligatures w14:val="none"/>
        </w:rPr>
        <w:t>I mean, I would support whatever Congress decides.</w:t>
      </w:r>
    </w:p>
    <w:p w14:paraId="1B06760D"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61EB96B4" w14:textId="65B7845F" w:rsidR="0047710D" w:rsidRPr="00EE1298" w:rsidRDefault="0047710D" w:rsidP="00116019">
      <w:pPr>
        <w:spacing w:after="0" w:line="240" w:lineRule="auto"/>
        <w:ind w:firstLine="720"/>
        <w:contextualSpacing/>
        <w:rPr>
          <w:rFonts w:ascii="Times New Roman" w:eastAsia="MS Mincho" w:hAnsi="Times New Roman" w:cs="Times New Roman"/>
          <w:kern w:val="0"/>
          <w:sz w:val="22"/>
          <w:szCs w:val="22"/>
          <w14:ligatures w14:val="none"/>
        </w:rPr>
      </w:pPr>
      <w:r w:rsidRPr="00EE1298">
        <w:rPr>
          <w:rFonts w:ascii="Times New Roman" w:eastAsia="MS Mincho" w:hAnsi="Times New Roman" w:cs="Times New Roman"/>
          <w:b/>
          <w:kern w:val="0"/>
          <w:sz w:val="22"/>
          <w:szCs w:val="22"/>
          <w14:ligatures w14:val="none"/>
        </w:rPr>
        <w:t xml:space="preserve">Sen. Chris Van Hollen, </w:t>
      </w:r>
      <w:r w:rsidR="00DC785A" w:rsidRPr="00EE1298">
        <w:rPr>
          <w:rFonts w:ascii="Times New Roman" w:eastAsia="MS Mincho" w:hAnsi="Times New Roman" w:cs="Times New Roman"/>
          <w:b/>
          <w:kern w:val="0"/>
          <w:sz w:val="22"/>
          <w:szCs w:val="22"/>
          <w14:ligatures w14:val="none"/>
        </w:rPr>
        <w:t>(</w:t>
      </w:r>
      <w:r w:rsidRPr="00EE1298">
        <w:rPr>
          <w:rFonts w:ascii="Times New Roman" w:eastAsia="MS Mincho" w:hAnsi="Times New Roman" w:cs="Times New Roman"/>
          <w:b/>
          <w:kern w:val="0"/>
          <w:sz w:val="22"/>
          <w:szCs w:val="22"/>
          <w14:ligatures w14:val="none"/>
        </w:rPr>
        <w:t>D-MD</w:t>
      </w:r>
      <w:r w:rsidR="00DC785A" w:rsidRPr="00EE1298">
        <w:rPr>
          <w:rFonts w:ascii="Times New Roman" w:eastAsia="MS Mincho" w:hAnsi="Times New Roman" w:cs="Times New Roman"/>
          <w:b/>
          <w:kern w:val="0"/>
          <w:sz w:val="22"/>
          <w:szCs w:val="22"/>
          <w14:ligatures w14:val="none"/>
        </w:rPr>
        <w:t>)</w:t>
      </w:r>
      <w:r w:rsidRPr="00EE1298">
        <w:rPr>
          <w:rFonts w:ascii="Times New Roman" w:eastAsia="MS Mincho" w:hAnsi="Times New Roman" w:cs="Times New Roman"/>
          <w:b/>
          <w:kern w:val="0"/>
          <w:sz w:val="22"/>
          <w:szCs w:val="22"/>
          <w14:ligatures w14:val="none"/>
        </w:rPr>
        <w:t xml:space="preserve"> </w:t>
      </w:r>
    </w:p>
    <w:p w14:paraId="26016A42"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1F562AEA" w14:textId="77777777" w:rsidR="0047710D" w:rsidRPr="00EE1298" w:rsidRDefault="0047710D" w:rsidP="00116019">
      <w:pPr>
        <w:spacing w:after="0" w:line="240" w:lineRule="auto"/>
        <w:ind w:left="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 xml:space="preserve">So you do agree that you, neither you nor the President has the ability to unilaterally abolish the PCAOB? I'm assuming from your answer that you agree that the president cannot unilaterally get rid of the PCAOB? Do you agree with that? </w:t>
      </w:r>
    </w:p>
    <w:p w14:paraId="47B90AAE"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20DB8D7B" w14:textId="783386E7" w:rsidR="0047710D" w:rsidRPr="00EE1298" w:rsidRDefault="0056602A" w:rsidP="00116019">
      <w:pPr>
        <w:spacing w:after="0" w:line="240" w:lineRule="auto"/>
        <w:ind w:firstLine="720"/>
        <w:contextualSpacing/>
        <w:rPr>
          <w:rFonts w:ascii="Times New Roman" w:eastAsia="MS Mincho" w:hAnsi="Times New Roman" w:cs="Times New Roman"/>
          <w:kern w:val="0"/>
          <w:sz w:val="22"/>
          <w:szCs w:val="22"/>
          <w14:ligatures w14:val="none"/>
        </w:rPr>
      </w:pPr>
      <w:r>
        <w:rPr>
          <w:rFonts w:ascii="Times New Roman" w:eastAsia="MS Mincho" w:hAnsi="Times New Roman" w:cs="Times New Roman"/>
          <w:b/>
          <w:kern w:val="0"/>
          <w:sz w:val="22"/>
          <w:szCs w:val="22"/>
          <w14:ligatures w14:val="none"/>
        </w:rPr>
        <w:t xml:space="preserve">Mr. </w:t>
      </w:r>
      <w:r w:rsidR="0047710D" w:rsidRPr="00EE1298">
        <w:rPr>
          <w:rFonts w:ascii="Times New Roman" w:eastAsia="MS Mincho" w:hAnsi="Times New Roman" w:cs="Times New Roman"/>
          <w:b/>
          <w:kern w:val="0"/>
          <w:sz w:val="22"/>
          <w:szCs w:val="22"/>
          <w14:ligatures w14:val="none"/>
        </w:rPr>
        <w:t>Paul Atkins</w:t>
      </w:r>
    </w:p>
    <w:p w14:paraId="21CF5A1D" w14:textId="77777777" w:rsidR="0047710D" w:rsidRPr="00EE1298" w:rsidRDefault="0047710D" w:rsidP="00116019">
      <w:pPr>
        <w:spacing w:after="0" w:line="240" w:lineRule="auto"/>
        <w:contextualSpacing/>
        <w:rPr>
          <w:rFonts w:ascii="Times New Roman" w:eastAsia="MS Mincho" w:hAnsi="Times New Roman" w:cs="Times New Roman"/>
          <w:kern w:val="0"/>
          <w:sz w:val="22"/>
          <w:szCs w:val="22"/>
          <w14:ligatures w14:val="none"/>
        </w:rPr>
      </w:pPr>
    </w:p>
    <w:p w14:paraId="2AC0C761" w14:textId="77777777" w:rsidR="0047710D" w:rsidRPr="00EE1298" w:rsidRDefault="0047710D" w:rsidP="00116019">
      <w:pPr>
        <w:spacing w:after="0" w:line="240" w:lineRule="auto"/>
        <w:ind w:firstLine="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Well, I’m not a Constitutional lawyer.</w:t>
      </w:r>
    </w:p>
    <w:p w14:paraId="586A8625" w14:textId="77777777" w:rsidR="0047710D" w:rsidRPr="00EF5BE5" w:rsidRDefault="0047710D" w:rsidP="00EF5BE5">
      <w:pPr>
        <w:rPr>
          <w:rFonts w:ascii="Times New Roman" w:hAnsi="Times New Roman" w:cs="Times New Roman"/>
        </w:rPr>
      </w:pPr>
    </w:p>
    <w:p w14:paraId="28123EF6" w14:textId="576149EA" w:rsidR="007E4453" w:rsidRPr="00EF5BE5" w:rsidRDefault="00487B6E" w:rsidP="00EF5BE5">
      <w:pPr>
        <w:rPr>
          <w:rFonts w:ascii="Times New Roman" w:hAnsi="Times New Roman" w:cs="Times New Roman"/>
        </w:rPr>
      </w:pPr>
      <w:r w:rsidRPr="00EF5BE5">
        <w:rPr>
          <w:rFonts w:ascii="Times New Roman" w:hAnsi="Times New Roman" w:cs="Times New Roman"/>
        </w:rPr>
        <w:t>Later in the hearing, Senator Andy Kim (D-NJ), took his turn.</w:t>
      </w:r>
      <w:r w:rsidR="0093250D" w:rsidRPr="00EF5BE5">
        <w:rPr>
          <w:rFonts w:ascii="Times New Roman" w:hAnsi="Times New Roman" w:cs="Times New Roman"/>
        </w:rPr>
        <w:t xml:space="preserve"> </w:t>
      </w:r>
      <w:r w:rsidR="00A67F61" w:rsidRPr="00EF5BE5">
        <w:rPr>
          <w:rFonts w:ascii="Times New Roman" w:hAnsi="Times New Roman" w:cs="Times New Roman"/>
        </w:rPr>
        <w:t xml:space="preserve"> </w:t>
      </w:r>
      <w:r w:rsidR="00475902" w:rsidRPr="00EF5BE5">
        <w:rPr>
          <w:rFonts w:ascii="Times New Roman" w:hAnsi="Times New Roman" w:cs="Times New Roman"/>
        </w:rPr>
        <w:t xml:space="preserve">In addition to pinning down Atkins role in Project 2025, Sen. </w:t>
      </w:r>
      <w:r w:rsidR="0093250D" w:rsidRPr="00EF5BE5">
        <w:rPr>
          <w:rFonts w:ascii="Times New Roman" w:hAnsi="Times New Roman" w:cs="Times New Roman"/>
        </w:rPr>
        <w:t xml:space="preserve">Kim was </w:t>
      </w:r>
      <w:r w:rsidR="00A67F61" w:rsidRPr="00EF5BE5">
        <w:rPr>
          <w:rFonts w:ascii="Times New Roman" w:hAnsi="Times New Roman" w:cs="Times New Roman"/>
        </w:rPr>
        <w:t>attempt</w:t>
      </w:r>
      <w:r w:rsidR="007237EC" w:rsidRPr="00EF5BE5">
        <w:rPr>
          <w:rFonts w:ascii="Times New Roman" w:hAnsi="Times New Roman" w:cs="Times New Roman"/>
        </w:rPr>
        <w:t>ed</w:t>
      </w:r>
      <w:r w:rsidR="0093250D" w:rsidRPr="00EF5BE5">
        <w:rPr>
          <w:rFonts w:ascii="Times New Roman" w:hAnsi="Times New Roman" w:cs="Times New Roman"/>
        </w:rPr>
        <w:t xml:space="preserve"> to secure commitment</w:t>
      </w:r>
      <w:r w:rsidR="00A67F61" w:rsidRPr="00EF5BE5">
        <w:rPr>
          <w:rFonts w:ascii="Times New Roman" w:hAnsi="Times New Roman" w:cs="Times New Roman"/>
        </w:rPr>
        <w:t>s</w:t>
      </w:r>
      <w:r w:rsidR="0093250D" w:rsidRPr="00EF5BE5">
        <w:rPr>
          <w:rFonts w:ascii="Times New Roman" w:hAnsi="Times New Roman" w:cs="Times New Roman"/>
        </w:rPr>
        <w:t xml:space="preserve"> from Atkins to </w:t>
      </w:r>
      <w:r w:rsidR="00A67F61" w:rsidRPr="00EF5BE5">
        <w:rPr>
          <w:rFonts w:ascii="Times New Roman" w:hAnsi="Times New Roman" w:cs="Times New Roman"/>
        </w:rPr>
        <w:t xml:space="preserve">resists </w:t>
      </w:r>
      <w:r w:rsidR="00475902" w:rsidRPr="00EF5BE5">
        <w:rPr>
          <w:rFonts w:ascii="Times New Roman" w:hAnsi="Times New Roman" w:cs="Times New Roman"/>
        </w:rPr>
        <w:t xml:space="preserve">efforts </w:t>
      </w:r>
      <w:r w:rsidR="005112D1" w:rsidRPr="00EF5BE5">
        <w:rPr>
          <w:rFonts w:ascii="Times New Roman" w:hAnsi="Times New Roman" w:cs="Times New Roman"/>
        </w:rPr>
        <w:t>to undermine the</w:t>
      </w:r>
      <w:r w:rsidR="00475902" w:rsidRPr="00EF5BE5">
        <w:rPr>
          <w:rFonts w:ascii="Times New Roman" w:hAnsi="Times New Roman" w:cs="Times New Roman"/>
        </w:rPr>
        <w:t xml:space="preserve"> SEC’s </w:t>
      </w:r>
      <w:hyperlink r:id="rId72" w:history="1">
        <w:r w:rsidR="00475902" w:rsidRPr="00EF5BE5">
          <w:rPr>
            <w:rStyle w:val="Hyperlink"/>
            <w:rFonts w:ascii="Times New Roman" w:hAnsi="Times New Roman" w:cs="Times New Roman"/>
          </w:rPr>
          <w:t>Consolidated Audit Trail (CAT)</w:t>
        </w:r>
      </w:hyperlink>
      <w:r w:rsidR="00475902" w:rsidRPr="00EF5BE5">
        <w:rPr>
          <w:rFonts w:ascii="Times New Roman" w:hAnsi="Times New Roman" w:cs="Times New Roman"/>
        </w:rPr>
        <w:t>.</w:t>
      </w:r>
      <w:r w:rsidR="009B2F7C" w:rsidRPr="00EF5BE5">
        <w:rPr>
          <w:rFonts w:ascii="Times New Roman" w:hAnsi="Times New Roman" w:cs="Times New Roman"/>
        </w:rPr>
        <w:t xml:space="preserve">  </w:t>
      </w:r>
      <w:r w:rsidR="00E275C9" w:rsidRPr="00EF5BE5">
        <w:rPr>
          <w:rFonts w:ascii="Times New Roman" w:hAnsi="Times New Roman" w:cs="Times New Roman"/>
        </w:rPr>
        <w:t>(</w:t>
      </w:r>
      <w:hyperlink r:id="rId73" w:history="1">
        <w:r w:rsidR="009B2F7C" w:rsidRPr="00EF5BE5">
          <w:rPr>
            <w:rStyle w:val="Hyperlink"/>
            <w:rFonts w:ascii="Times New Roman" w:hAnsi="Times New Roman" w:cs="Times New Roman"/>
          </w:rPr>
          <w:t>Incidentally, Senator Hagerty has been at the forefront of such efforts.</w:t>
        </w:r>
      </w:hyperlink>
      <w:r w:rsidR="005112D1" w:rsidRPr="00EF5BE5">
        <w:rPr>
          <w:rFonts w:ascii="Times New Roman" w:hAnsi="Times New Roman" w:cs="Times New Roman"/>
        </w:rPr>
        <w:t>)</w:t>
      </w:r>
      <w:r w:rsidR="009B2F7C" w:rsidRPr="00EF5BE5">
        <w:rPr>
          <w:rFonts w:ascii="Times New Roman" w:hAnsi="Times New Roman" w:cs="Times New Roman"/>
        </w:rPr>
        <w:t xml:space="preserve">  Kim </w:t>
      </w:r>
      <w:r w:rsidR="007237EC" w:rsidRPr="00EF5BE5">
        <w:rPr>
          <w:rFonts w:ascii="Times New Roman" w:hAnsi="Times New Roman" w:cs="Times New Roman"/>
        </w:rPr>
        <w:t>had even</w:t>
      </w:r>
      <w:r w:rsidR="009B2F7C" w:rsidRPr="00EF5BE5">
        <w:rPr>
          <w:rFonts w:ascii="Times New Roman" w:hAnsi="Times New Roman" w:cs="Times New Roman"/>
        </w:rPr>
        <w:t xml:space="preserve"> less successful than </w:t>
      </w:r>
      <w:r w:rsidR="007237EC" w:rsidRPr="00EF5BE5">
        <w:rPr>
          <w:rFonts w:ascii="Times New Roman" w:hAnsi="Times New Roman" w:cs="Times New Roman"/>
        </w:rPr>
        <w:t>Van Hollen</w:t>
      </w:r>
      <w:r w:rsidR="009B2F7C" w:rsidRPr="00EF5BE5">
        <w:rPr>
          <w:rFonts w:ascii="Times New Roman" w:hAnsi="Times New Roman" w:cs="Times New Roman"/>
        </w:rPr>
        <w:t>.</w:t>
      </w:r>
    </w:p>
    <w:p w14:paraId="67B0AFF6" w14:textId="77777777" w:rsidR="007237EC" w:rsidRDefault="007237EC" w:rsidP="007237EC">
      <w:pPr>
        <w:spacing w:after="0" w:line="240" w:lineRule="auto"/>
        <w:ind w:left="720"/>
        <w:contextualSpacing/>
        <w:rPr>
          <w:rFonts w:ascii="Times New Roman" w:eastAsia="MS Mincho" w:hAnsi="Times New Roman" w:cs="Times New Roman"/>
          <w:b/>
          <w:bCs/>
          <w:kern w:val="0"/>
          <w:sz w:val="22"/>
          <w:szCs w:val="22"/>
          <w14:ligatures w14:val="none"/>
        </w:rPr>
      </w:pPr>
    </w:p>
    <w:p w14:paraId="36705B6D" w14:textId="1FFD165B" w:rsidR="00487B6E" w:rsidRPr="00EE1298" w:rsidRDefault="0056602A" w:rsidP="007237EC">
      <w:pPr>
        <w:spacing w:after="0" w:line="240" w:lineRule="auto"/>
        <w:ind w:left="720"/>
        <w:contextualSpacing/>
        <w:rPr>
          <w:rFonts w:ascii="Times New Roman" w:eastAsia="MS Mincho" w:hAnsi="Times New Roman" w:cs="Times New Roman"/>
          <w:b/>
          <w:bCs/>
          <w:kern w:val="0"/>
          <w:sz w:val="22"/>
          <w:szCs w:val="22"/>
          <w14:ligatures w14:val="none"/>
        </w:rPr>
      </w:pPr>
      <w:r>
        <w:rPr>
          <w:rFonts w:ascii="Times New Roman" w:eastAsia="MS Mincho" w:hAnsi="Times New Roman" w:cs="Times New Roman"/>
          <w:b/>
          <w:bCs/>
          <w:kern w:val="0"/>
          <w:sz w:val="22"/>
          <w:szCs w:val="22"/>
          <w14:ligatures w14:val="none"/>
        </w:rPr>
        <w:t xml:space="preserve">Mr. </w:t>
      </w:r>
      <w:r w:rsidR="00487B6E" w:rsidRPr="00EE1298">
        <w:rPr>
          <w:rFonts w:ascii="Times New Roman" w:eastAsia="MS Mincho" w:hAnsi="Times New Roman" w:cs="Times New Roman"/>
          <w:b/>
          <w:bCs/>
          <w:kern w:val="0"/>
          <w:sz w:val="22"/>
          <w:szCs w:val="22"/>
          <w14:ligatures w14:val="none"/>
        </w:rPr>
        <w:t>Sen</w:t>
      </w:r>
      <w:r w:rsidR="00DC785A" w:rsidRPr="00EE1298">
        <w:rPr>
          <w:rFonts w:ascii="Times New Roman" w:eastAsia="MS Mincho" w:hAnsi="Times New Roman" w:cs="Times New Roman"/>
          <w:b/>
          <w:bCs/>
          <w:kern w:val="0"/>
          <w:sz w:val="22"/>
          <w:szCs w:val="22"/>
          <w14:ligatures w14:val="none"/>
        </w:rPr>
        <w:t>.</w:t>
      </w:r>
      <w:r w:rsidR="00487B6E" w:rsidRPr="00EE1298">
        <w:rPr>
          <w:rFonts w:ascii="Times New Roman" w:eastAsia="MS Mincho" w:hAnsi="Times New Roman" w:cs="Times New Roman"/>
          <w:b/>
          <w:bCs/>
          <w:kern w:val="0"/>
          <w:sz w:val="22"/>
          <w:szCs w:val="22"/>
          <w14:ligatures w14:val="none"/>
        </w:rPr>
        <w:t xml:space="preserve"> Andy Kim</w:t>
      </w:r>
      <w:r w:rsidR="00DC785A" w:rsidRPr="00EE1298">
        <w:rPr>
          <w:rFonts w:ascii="Times New Roman" w:eastAsia="MS Mincho" w:hAnsi="Times New Roman" w:cs="Times New Roman"/>
          <w:b/>
          <w:bCs/>
          <w:kern w:val="0"/>
          <w:sz w:val="22"/>
          <w:szCs w:val="22"/>
          <w14:ligatures w14:val="none"/>
        </w:rPr>
        <w:t>,</w:t>
      </w:r>
      <w:r w:rsidR="00487B6E" w:rsidRPr="00EE1298">
        <w:rPr>
          <w:rFonts w:ascii="Times New Roman" w:eastAsia="MS Mincho" w:hAnsi="Times New Roman" w:cs="Times New Roman"/>
          <w:b/>
          <w:bCs/>
          <w:kern w:val="0"/>
          <w:sz w:val="22"/>
          <w:szCs w:val="22"/>
          <w14:ligatures w14:val="none"/>
        </w:rPr>
        <w:t xml:space="preserve"> (D-NJ)</w:t>
      </w:r>
    </w:p>
    <w:p w14:paraId="604BDE08" w14:textId="77777777" w:rsidR="00487B6E" w:rsidRPr="00EE1298" w:rsidRDefault="00487B6E" w:rsidP="007237EC">
      <w:pPr>
        <w:spacing w:after="0" w:line="240" w:lineRule="auto"/>
        <w:ind w:left="720"/>
        <w:contextualSpacing/>
        <w:rPr>
          <w:rFonts w:ascii="Times New Roman" w:eastAsia="MS Mincho" w:hAnsi="Times New Roman" w:cs="Times New Roman"/>
          <w:kern w:val="0"/>
          <w:sz w:val="22"/>
          <w:szCs w:val="22"/>
          <w14:ligatures w14:val="none"/>
        </w:rPr>
      </w:pPr>
    </w:p>
    <w:p w14:paraId="405AD667" w14:textId="15BE091D" w:rsidR="00487B6E" w:rsidRPr="00EE1298" w:rsidRDefault="00487B6E" w:rsidP="007237EC">
      <w:pPr>
        <w:spacing w:after="0" w:line="240" w:lineRule="auto"/>
        <w:ind w:left="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lastRenderedPageBreak/>
        <w:t>I know you were listed as a special contributor to that portion of the party. 2025, portion of the project 2025 project 2025 compilation there, which explicitly calls for the termination of the consolidated audit trail program. So I guess I just wanted to respond - do you then disagree with what you saw in Project 2025 talking about this.?</w:t>
      </w:r>
    </w:p>
    <w:p w14:paraId="77E01378" w14:textId="77777777" w:rsidR="00487B6E" w:rsidRPr="00EE1298" w:rsidRDefault="00487B6E" w:rsidP="007237EC">
      <w:pPr>
        <w:spacing w:after="0" w:line="240" w:lineRule="auto"/>
        <w:contextualSpacing/>
        <w:rPr>
          <w:rFonts w:ascii="Times New Roman" w:eastAsia="MS Mincho" w:hAnsi="Times New Roman" w:cs="Times New Roman"/>
          <w:kern w:val="0"/>
          <w:sz w:val="22"/>
          <w:szCs w:val="22"/>
          <w14:ligatures w14:val="none"/>
        </w:rPr>
      </w:pPr>
    </w:p>
    <w:p w14:paraId="6A57CB91" w14:textId="23EFF4EA" w:rsidR="00487B6E" w:rsidRPr="00EE1298" w:rsidRDefault="0056602A" w:rsidP="007237EC">
      <w:pPr>
        <w:spacing w:after="0" w:line="240" w:lineRule="auto"/>
        <w:ind w:firstLine="720"/>
        <w:contextualSpacing/>
        <w:rPr>
          <w:rFonts w:ascii="Times New Roman" w:eastAsia="MS Mincho" w:hAnsi="Times New Roman" w:cs="Times New Roman"/>
          <w:kern w:val="0"/>
          <w:sz w:val="22"/>
          <w:szCs w:val="22"/>
          <w14:ligatures w14:val="none"/>
        </w:rPr>
      </w:pPr>
      <w:r>
        <w:rPr>
          <w:rFonts w:ascii="Times New Roman" w:eastAsia="MS Mincho" w:hAnsi="Times New Roman" w:cs="Times New Roman"/>
          <w:b/>
          <w:kern w:val="0"/>
          <w:sz w:val="22"/>
          <w:szCs w:val="22"/>
          <w14:ligatures w14:val="none"/>
        </w:rPr>
        <w:t xml:space="preserve">Mr. </w:t>
      </w:r>
      <w:r w:rsidR="00487B6E" w:rsidRPr="00EE1298">
        <w:rPr>
          <w:rFonts w:ascii="Times New Roman" w:eastAsia="MS Mincho" w:hAnsi="Times New Roman" w:cs="Times New Roman"/>
          <w:b/>
          <w:kern w:val="0"/>
          <w:sz w:val="22"/>
          <w:szCs w:val="22"/>
          <w14:ligatures w14:val="none"/>
        </w:rPr>
        <w:t>Paul Atkins</w:t>
      </w:r>
    </w:p>
    <w:p w14:paraId="452965F2" w14:textId="77777777" w:rsidR="00487B6E" w:rsidRPr="00EE1298" w:rsidRDefault="00487B6E" w:rsidP="007237EC">
      <w:pPr>
        <w:spacing w:after="0" w:line="240" w:lineRule="auto"/>
        <w:contextualSpacing/>
        <w:rPr>
          <w:rFonts w:ascii="Times New Roman" w:eastAsia="MS Mincho" w:hAnsi="Times New Roman" w:cs="Times New Roman"/>
          <w:kern w:val="0"/>
          <w:sz w:val="22"/>
          <w:szCs w:val="22"/>
          <w14:ligatures w14:val="none"/>
        </w:rPr>
      </w:pPr>
    </w:p>
    <w:p w14:paraId="31547967" w14:textId="6038E0CF" w:rsidR="00487B6E" w:rsidRPr="00EE1298" w:rsidRDefault="00487B6E" w:rsidP="007237EC">
      <w:pPr>
        <w:spacing w:line="240" w:lineRule="auto"/>
        <w:ind w:firstLine="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Well, actually, I participated in the call or two on that, so I wasn't involved with drafting.</w:t>
      </w:r>
    </w:p>
    <w:p w14:paraId="30B36FD6" w14:textId="1B98BD29" w:rsidR="00450B42" w:rsidRDefault="00450B42" w:rsidP="007237EC">
      <w:pPr>
        <w:spacing w:line="240" w:lineRule="auto"/>
        <w:ind w:left="720"/>
        <w:contextualSpacing/>
        <w:rPr>
          <w:rFonts w:ascii="Times New Roman" w:eastAsia="MS Mincho" w:hAnsi="Times New Roman" w:cs="Times New Roman"/>
          <w:i/>
          <w:iCs/>
          <w:kern w:val="0"/>
          <w:sz w:val="22"/>
          <w:szCs w:val="22"/>
          <w14:ligatures w14:val="none"/>
        </w:rPr>
      </w:pPr>
      <w:r w:rsidRPr="00EE1298">
        <w:rPr>
          <w:rFonts w:ascii="Times New Roman" w:eastAsia="MS Mincho" w:hAnsi="Times New Roman" w:cs="Times New Roman"/>
          <w:i/>
          <w:iCs/>
          <w:kern w:val="0"/>
          <w:sz w:val="22"/>
          <w:szCs w:val="22"/>
          <w14:ligatures w14:val="none"/>
        </w:rPr>
        <w:t xml:space="preserve">I commit to looking at the situation, the way it is now, what the plans are, how efficient it is, what the costs are going to be. They've ballooned a lot from what it started out, and even the mission of it has kind of veered off from the way it was stated from the folks who voted on it back originally. So I think we collect with anything else, things change over time. I think we need to look to see if it's going to be focused on the mission that it's trying to solve. </w:t>
      </w:r>
    </w:p>
    <w:p w14:paraId="4A967547" w14:textId="77777777" w:rsidR="007237EC" w:rsidRPr="00EE1298" w:rsidRDefault="007237EC" w:rsidP="007237EC">
      <w:pPr>
        <w:spacing w:line="240" w:lineRule="auto"/>
        <w:ind w:left="720"/>
        <w:contextualSpacing/>
        <w:rPr>
          <w:rFonts w:ascii="Times New Roman" w:eastAsia="MS Mincho" w:hAnsi="Times New Roman" w:cs="Times New Roman"/>
          <w:i/>
          <w:iCs/>
          <w:kern w:val="0"/>
          <w:sz w:val="22"/>
          <w:szCs w:val="22"/>
          <w14:ligatures w14:val="none"/>
        </w:rPr>
      </w:pPr>
    </w:p>
    <w:p w14:paraId="34C19CFD" w14:textId="4042FE15" w:rsidR="00990478" w:rsidRPr="00EF5BE5" w:rsidRDefault="008C3C4A" w:rsidP="00EF5BE5">
      <w:pPr>
        <w:rPr>
          <w:rFonts w:ascii="Times New Roman" w:hAnsi="Times New Roman" w:cs="Times New Roman"/>
        </w:rPr>
      </w:pPr>
      <w:r w:rsidRPr="00EF5BE5">
        <w:rPr>
          <w:rFonts w:ascii="Times New Roman" w:hAnsi="Times New Roman" w:cs="Times New Roman"/>
        </w:rPr>
        <w:t>If Atkins seemed evasive in addressing Senator Kim’s concerns about the CAT, if not t</w:t>
      </w:r>
      <w:r w:rsidR="00CD4488" w:rsidRPr="00EF5BE5">
        <w:rPr>
          <w:rFonts w:ascii="Times New Roman" w:hAnsi="Times New Roman" w:cs="Times New Roman"/>
        </w:rPr>
        <w:t>he importance of the SEC’s</w:t>
      </w:r>
      <w:r w:rsidRPr="00EF5BE5">
        <w:rPr>
          <w:rFonts w:ascii="Times New Roman" w:hAnsi="Times New Roman" w:cs="Times New Roman"/>
        </w:rPr>
        <w:t xml:space="preserve"> surveillance function, he was more direct in responding to concerns voiced by Sen. Britt (R-AL) about </w:t>
      </w:r>
      <w:r w:rsidR="00990478" w:rsidRPr="00EF5BE5">
        <w:rPr>
          <w:rFonts w:ascii="Times New Roman" w:hAnsi="Times New Roman" w:cs="Times New Roman"/>
        </w:rPr>
        <w:t>CAT’s collection of personally identifiable information.</w:t>
      </w:r>
    </w:p>
    <w:p w14:paraId="483D1C88" w14:textId="77777777" w:rsidR="007C57E1" w:rsidRPr="007C57E1" w:rsidRDefault="007C57E1" w:rsidP="004C7348">
      <w:pPr>
        <w:spacing w:after="0" w:line="240" w:lineRule="auto"/>
        <w:ind w:firstLine="720"/>
        <w:contextualSpacing/>
        <w:rPr>
          <w:rFonts w:ascii="Times New Roman" w:eastAsia="MS Mincho" w:hAnsi="Times New Roman" w:cs="Times New Roman"/>
          <w:kern w:val="0"/>
          <w14:ligatures w14:val="none"/>
        </w:rPr>
      </w:pPr>
      <w:r w:rsidRPr="007C57E1">
        <w:rPr>
          <w:rFonts w:ascii="Times New Roman" w:eastAsia="MS Mincho" w:hAnsi="Times New Roman" w:cs="Times New Roman"/>
          <w:b/>
          <w:kern w:val="0"/>
          <w14:ligatures w14:val="none"/>
        </w:rPr>
        <w:t>Sen. Katie Britt (R-AL)</w:t>
      </w:r>
    </w:p>
    <w:p w14:paraId="792F4C8E" w14:textId="77777777" w:rsidR="007C57E1" w:rsidRPr="007C57E1" w:rsidRDefault="007C57E1" w:rsidP="004C7348">
      <w:pPr>
        <w:spacing w:after="0" w:line="240" w:lineRule="auto"/>
        <w:contextualSpacing/>
        <w:rPr>
          <w:rFonts w:ascii="Times New Roman" w:eastAsia="MS Mincho" w:hAnsi="Times New Roman" w:cs="Times New Roman"/>
          <w:i/>
          <w:iCs/>
          <w:kern w:val="0"/>
          <w14:ligatures w14:val="none"/>
        </w:rPr>
      </w:pPr>
    </w:p>
    <w:p w14:paraId="2698D76D" w14:textId="77777777" w:rsidR="007C57E1" w:rsidRPr="007C57E1" w:rsidRDefault="007C57E1" w:rsidP="004C7348">
      <w:pPr>
        <w:spacing w:after="0" w:line="240" w:lineRule="auto"/>
        <w:ind w:left="720"/>
        <w:contextualSpacing/>
        <w:rPr>
          <w:rFonts w:ascii="Times New Roman" w:eastAsia="MS Mincho" w:hAnsi="Times New Roman" w:cs="Times New Roman"/>
          <w:i/>
          <w:iCs/>
          <w:kern w:val="0"/>
          <w14:ligatures w14:val="none"/>
        </w:rPr>
      </w:pPr>
      <w:r w:rsidRPr="007C57E1">
        <w:rPr>
          <w:rFonts w:ascii="Times New Roman" w:eastAsia="MS Mincho" w:hAnsi="Times New Roman" w:cs="Times New Roman"/>
          <w:i/>
          <w:iCs/>
          <w:kern w:val="0"/>
          <w14:ligatures w14:val="none"/>
        </w:rPr>
        <w:t xml:space="preserve">Shifting to the SEC, I want to touch on the Consolidated Audit Trail, or CAT.  This massive data collection poses serious security privacy risk for consumers. I'm pleased that the agency has recently halted the collection of personal identifiable information. However, I still have concerns that data that's already been collected and creates a target for bad actors. </w:t>
      </w:r>
    </w:p>
    <w:p w14:paraId="508D438B" w14:textId="77777777" w:rsidR="007C57E1" w:rsidRPr="007C57E1" w:rsidRDefault="007C57E1" w:rsidP="004C7348">
      <w:pPr>
        <w:spacing w:after="0" w:line="240" w:lineRule="auto"/>
        <w:contextualSpacing/>
        <w:rPr>
          <w:rFonts w:ascii="Times New Roman" w:eastAsia="MS Mincho" w:hAnsi="Times New Roman" w:cs="Times New Roman"/>
          <w:i/>
          <w:iCs/>
          <w:kern w:val="0"/>
          <w14:ligatures w14:val="none"/>
        </w:rPr>
      </w:pPr>
    </w:p>
    <w:p w14:paraId="56650842" w14:textId="51035AE1" w:rsidR="007C57E1" w:rsidRPr="007C57E1" w:rsidRDefault="007C57E1" w:rsidP="004C7348">
      <w:pPr>
        <w:spacing w:after="0" w:line="240" w:lineRule="auto"/>
        <w:ind w:left="720"/>
        <w:contextualSpacing/>
        <w:rPr>
          <w:rFonts w:ascii="Times New Roman" w:eastAsia="MS Mincho" w:hAnsi="Times New Roman" w:cs="Times New Roman"/>
          <w:i/>
          <w:iCs/>
          <w:kern w:val="0"/>
          <w14:ligatures w14:val="none"/>
        </w:rPr>
      </w:pPr>
      <w:r w:rsidRPr="007C57E1">
        <w:rPr>
          <w:rFonts w:ascii="Times New Roman" w:eastAsia="MS Mincho" w:hAnsi="Times New Roman" w:cs="Times New Roman"/>
          <w:i/>
          <w:iCs/>
          <w:kern w:val="0"/>
          <w14:ligatures w14:val="none"/>
        </w:rPr>
        <w:t>Mr. Atkins, will you commit to reevaluating both the necessity of CAT</w:t>
      </w:r>
      <w:r w:rsidR="004C7348">
        <w:rPr>
          <w:rFonts w:ascii="Times New Roman" w:eastAsia="MS Mincho" w:hAnsi="Times New Roman" w:cs="Times New Roman"/>
          <w:i/>
          <w:iCs/>
          <w:kern w:val="0"/>
          <w14:ligatures w14:val="none"/>
        </w:rPr>
        <w:t>,</w:t>
      </w:r>
      <w:r w:rsidRPr="007C57E1">
        <w:rPr>
          <w:rFonts w:ascii="Times New Roman" w:eastAsia="MS Mincho" w:hAnsi="Times New Roman" w:cs="Times New Roman"/>
          <w:i/>
          <w:iCs/>
          <w:kern w:val="0"/>
          <w14:ligatures w14:val="none"/>
        </w:rPr>
        <w:t xml:space="preserve"> and whether adequate protections are in place to safeguard that data that has already been collected? </w:t>
      </w:r>
    </w:p>
    <w:p w14:paraId="7CFAA0DE" w14:textId="5346F266" w:rsidR="007C57E1" w:rsidRPr="007C57E1" w:rsidRDefault="007C57E1" w:rsidP="004C7348">
      <w:pPr>
        <w:spacing w:after="0" w:line="240" w:lineRule="auto"/>
        <w:contextualSpacing/>
        <w:rPr>
          <w:rFonts w:ascii="Times New Roman" w:eastAsia="MS Mincho" w:hAnsi="Times New Roman" w:cs="Times New Roman"/>
          <w:kern w:val="0"/>
          <w14:ligatures w14:val="none"/>
        </w:rPr>
      </w:pPr>
    </w:p>
    <w:p w14:paraId="35FA5D22" w14:textId="706D58D4" w:rsidR="007C57E1" w:rsidRPr="007C57E1" w:rsidRDefault="0056602A" w:rsidP="004C7348">
      <w:pPr>
        <w:spacing w:after="0" w:line="240" w:lineRule="auto"/>
        <w:ind w:firstLine="720"/>
        <w:contextualSpacing/>
        <w:rPr>
          <w:rFonts w:ascii="Times New Roman" w:eastAsia="MS Mincho" w:hAnsi="Times New Roman" w:cs="Times New Roman"/>
          <w:kern w:val="0"/>
          <w14:ligatures w14:val="none"/>
        </w:rPr>
      </w:pPr>
      <w:r>
        <w:rPr>
          <w:rFonts w:ascii="Times New Roman" w:eastAsia="MS Mincho" w:hAnsi="Times New Roman" w:cs="Times New Roman"/>
          <w:b/>
          <w:bCs/>
          <w:kern w:val="0"/>
          <w14:ligatures w14:val="none"/>
        </w:rPr>
        <w:t xml:space="preserve">Mr. </w:t>
      </w:r>
      <w:r w:rsidR="007C57E1" w:rsidRPr="007C57E1">
        <w:rPr>
          <w:rFonts w:ascii="Times New Roman" w:eastAsia="MS Mincho" w:hAnsi="Times New Roman" w:cs="Times New Roman"/>
          <w:b/>
          <w:bCs/>
          <w:kern w:val="0"/>
          <w14:ligatures w14:val="none"/>
        </w:rPr>
        <w:t>Paul Atkins</w:t>
      </w:r>
    </w:p>
    <w:p w14:paraId="60D3BE30" w14:textId="77777777" w:rsidR="007C57E1" w:rsidRPr="007C57E1" w:rsidRDefault="007C57E1" w:rsidP="004C7348">
      <w:pPr>
        <w:spacing w:after="0" w:line="240" w:lineRule="auto"/>
        <w:contextualSpacing/>
        <w:rPr>
          <w:rFonts w:ascii="Times New Roman" w:eastAsia="MS Mincho" w:hAnsi="Times New Roman" w:cs="Times New Roman"/>
          <w:kern w:val="0"/>
          <w14:ligatures w14:val="none"/>
        </w:rPr>
      </w:pPr>
    </w:p>
    <w:p w14:paraId="032C6612" w14:textId="16CECC74" w:rsidR="00487B6E" w:rsidRDefault="007C57E1" w:rsidP="004C7348">
      <w:pPr>
        <w:spacing w:line="240" w:lineRule="auto"/>
        <w:ind w:firstLine="720"/>
        <w:contextualSpacing/>
        <w:rPr>
          <w:rFonts w:ascii="Times New Roman" w:eastAsia="MS Mincho" w:hAnsi="Times New Roman" w:cs="Times New Roman"/>
          <w:i/>
          <w:iCs/>
          <w:kern w:val="0"/>
          <w14:ligatures w14:val="none"/>
        </w:rPr>
      </w:pPr>
      <w:r w:rsidRPr="007C57E1">
        <w:rPr>
          <w:rFonts w:ascii="Times New Roman" w:eastAsia="MS Mincho" w:hAnsi="Times New Roman" w:cs="Times New Roman"/>
          <w:i/>
          <w:iCs/>
          <w:kern w:val="0"/>
          <w14:ligatures w14:val="none"/>
        </w:rPr>
        <w:t xml:space="preserve">Absolutely. </w:t>
      </w:r>
    </w:p>
    <w:p w14:paraId="248BBA6F" w14:textId="77777777" w:rsidR="00C3617D" w:rsidRPr="00E3209C" w:rsidRDefault="00C3617D" w:rsidP="004C7348">
      <w:pPr>
        <w:spacing w:line="240" w:lineRule="auto"/>
        <w:ind w:firstLine="720"/>
        <w:contextualSpacing/>
        <w:rPr>
          <w:rFonts w:ascii="Times New Roman" w:hAnsi="Times New Roman" w:cs="Times New Roman"/>
        </w:rPr>
      </w:pPr>
    </w:p>
    <w:p w14:paraId="2CFE2AD0" w14:textId="5A78E76E" w:rsidR="00D92396" w:rsidRPr="00E3209C" w:rsidRDefault="00D92396" w:rsidP="002A7CB4">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t>Don’t Expect Paul Atkins to Stand Up to DOGE</w:t>
      </w:r>
      <w:r w:rsidR="00ED1BA6">
        <w:rPr>
          <w:rFonts w:ascii="Times New Roman" w:hAnsi="Times New Roman" w:cs="Times New Roman"/>
          <w:b/>
          <w:bCs/>
          <w:sz w:val="28"/>
          <w:szCs w:val="28"/>
        </w:rPr>
        <w:t xml:space="preserve"> – Not When it Comes to </w:t>
      </w:r>
      <w:r w:rsidR="004807F4">
        <w:rPr>
          <w:rFonts w:ascii="Times New Roman" w:hAnsi="Times New Roman" w:cs="Times New Roman"/>
          <w:b/>
          <w:bCs/>
          <w:sz w:val="28"/>
          <w:szCs w:val="28"/>
        </w:rPr>
        <w:t xml:space="preserve">SEC </w:t>
      </w:r>
      <w:r w:rsidR="00ED1BA6">
        <w:rPr>
          <w:rFonts w:ascii="Times New Roman" w:hAnsi="Times New Roman" w:cs="Times New Roman"/>
          <w:b/>
          <w:bCs/>
          <w:sz w:val="28"/>
          <w:szCs w:val="28"/>
        </w:rPr>
        <w:t>Regional Offices</w:t>
      </w:r>
      <w:r w:rsidR="004807F4">
        <w:rPr>
          <w:rFonts w:ascii="Times New Roman" w:hAnsi="Times New Roman" w:cs="Times New Roman"/>
          <w:b/>
          <w:bCs/>
          <w:sz w:val="28"/>
          <w:szCs w:val="28"/>
        </w:rPr>
        <w:t xml:space="preserve"> and Perhaps Not When it Comes to Musk</w:t>
      </w:r>
      <w:r w:rsidR="00A2527A">
        <w:rPr>
          <w:rFonts w:ascii="Times New Roman" w:hAnsi="Times New Roman" w:cs="Times New Roman"/>
          <w:b/>
          <w:bCs/>
          <w:sz w:val="28"/>
          <w:szCs w:val="28"/>
        </w:rPr>
        <w:t>.</w:t>
      </w:r>
    </w:p>
    <w:p w14:paraId="65511C9C" w14:textId="514EEBF2" w:rsidR="00DC2CAD" w:rsidRPr="00EF5BE5" w:rsidRDefault="004C62CE" w:rsidP="00EF5BE5">
      <w:pPr>
        <w:rPr>
          <w:rFonts w:ascii="Times New Roman" w:hAnsi="Times New Roman" w:cs="Times New Roman"/>
        </w:rPr>
      </w:pPr>
      <w:r w:rsidRPr="00EF5BE5">
        <w:rPr>
          <w:rFonts w:ascii="Times New Roman" w:hAnsi="Times New Roman" w:cs="Times New Roman"/>
        </w:rPr>
        <w:t xml:space="preserve">We cringed when we saw Atkins field questions related to the </w:t>
      </w:r>
      <w:r w:rsidR="0065147C" w:rsidRPr="00EF5BE5">
        <w:rPr>
          <w:rFonts w:ascii="Times New Roman" w:hAnsi="Times New Roman" w:cs="Times New Roman"/>
        </w:rPr>
        <w:t>Administration’s</w:t>
      </w:r>
      <w:r w:rsidRPr="00EF5BE5">
        <w:rPr>
          <w:rFonts w:ascii="Times New Roman" w:hAnsi="Times New Roman" w:cs="Times New Roman"/>
        </w:rPr>
        <w:t xml:space="preserve"> ongoing attack </w:t>
      </w:r>
      <w:r w:rsidR="00DC785A" w:rsidRPr="00EF5BE5">
        <w:rPr>
          <w:rFonts w:ascii="Times New Roman" w:hAnsi="Times New Roman" w:cs="Times New Roman"/>
        </w:rPr>
        <w:t xml:space="preserve">on </w:t>
      </w:r>
      <w:r w:rsidR="0065147C" w:rsidRPr="00EF5BE5">
        <w:rPr>
          <w:rFonts w:ascii="Times New Roman" w:hAnsi="Times New Roman" w:cs="Times New Roman"/>
        </w:rPr>
        <w:t xml:space="preserve">many federal agencies through the DOGE. </w:t>
      </w:r>
    </w:p>
    <w:p w14:paraId="4538D3D0" w14:textId="1C0A8F36" w:rsidR="00D92396" w:rsidRPr="00EF5BE5" w:rsidRDefault="00250B3F" w:rsidP="00EF5BE5">
      <w:pPr>
        <w:rPr>
          <w:rFonts w:ascii="Times New Roman" w:hAnsi="Times New Roman" w:cs="Times New Roman"/>
        </w:rPr>
      </w:pPr>
      <w:r w:rsidRPr="00EF5BE5">
        <w:rPr>
          <w:rFonts w:ascii="Times New Roman" w:hAnsi="Times New Roman" w:cs="Times New Roman"/>
        </w:rPr>
        <w:t xml:space="preserve">Atkins made </w:t>
      </w:r>
      <w:r w:rsidR="00DC2CAD" w:rsidRPr="00EF5BE5">
        <w:rPr>
          <w:rFonts w:ascii="Times New Roman" w:hAnsi="Times New Roman" w:cs="Times New Roman"/>
        </w:rPr>
        <w:t xml:space="preserve">crystal </w:t>
      </w:r>
      <w:r w:rsidRPr="00EF5BE5">
        <w:rPr>
          <w:rFonts w:ascii="Times New Roman" w:hAnsi="Times New Roman" w:cs="Times New Roman"/>
        </w:rPr>
        <w:t xml:space="preserve">clear </w:t>
      </w:r>
      <w:r w:rsidR="00AB7041" w:rsidRPr="00EF5BE5">
        <w:rPr>
          <w:rFonts w:ascii="Times New Roman" w:hAnsi="Times New Roman" w:cs="Times New Roman"/>
        </w:rPr>
        <w:t>in an exchange with Sen. Jack Reed (D-RI) that</w:t>
      </w:r>
      <w:r w:rsidRPr="00EF5BE5">
        <w:rPr>
          <w:rFonts w:ascii="Times New Roman" w:hAnsi="Times New Roman" w:cs="Times New Roman"/>
        </w:rPr>
        <w:t xml:space="preserve"> </w:t>
      </w:r>
      <w:r w:rsidR="00DC2CAD" w:rsidRPr="00EF5BE5">
        <w:rPr>
          <w:rFonts w:ascii="Times New Roman" w:hAnsi="Times New Roman" w:cs="Times New Roman"/>
        </w:rPr>
        <w:t xml:space="preserve">the </w:t>
      </w:r>
      <w:r w:rsidRPr="00EF5BE5">
        <w:rPr>
          <w:rFonts w:ascii="Times New Roman" w:hAnsi="Times New Roman" w:cs="Times New Roman"/>
        </w:rPr>
        <w:t>SEC</w:t>
      </w:r>
      <w:r w:rsidR="00DC2CAD" w:rsidRPr="00EF5BE5">
        <w:rPr>
          <w:rFonts w:ascii="Times New Roman" w:hAnsi="Times New Roman" w:cs="Times New Roman"/>
        </w:rPr>
        <w:t xml:space="preserve"> and its</w:t>
      </w:r>
      <w:r w:rsidRPr="00EF5BE5">
        <w:rPr>
          <w:rFonts w:ascii="Times New Roman" w:hAnsi="Times New Roman" w:cs="Times New Roman"/>
        </w:rPr>
        <w:t xml:space="preserve"> </w:t>
      </w:r>
      <w:r w:rsidR="002656C2" w:rsidRPr="00EF5BE5">
        <w:rPr>
          <w:rFonts w:ascii="Times New Roman" w:hAnsi="Times New Roman" w:cs="Times New Roman"/>
        </w:rPr>
        <w:t>S</w:t>
      </w:r>
      <w:r w:rsidRPr="00EF5BE5">
        <w:rPr>
          <w:rFonts w:ascii="Times New Roman" w:hAnsi="Times New Roman" w:cs="Times New Roman"/>
        </w:rPr>
        <w:t xml:space="preserve">taff should not expect him to </w:t>
      </w:r>
      <w:r w:rsidR="002656C2" w:rsidRPr="00EF5BE5">
        <w:rPr>
          <w:rFonts w:ascii="Times New Roman" w:hAnsi="Times New Roman" w:cs="Times New Roman"/>
        </w:rPr>
        <w:t>go</w:t>
      </w:r>
      <w:r w:rsidR="00DC785A" w:rsidRPr="00EF5BE5">
        <w:rPr>
          <w:rFonts w:ascii="Times New Roman" w:hAnsi="Times New Roman" w:cs="Times New Roman"/>
        </w:rPr>
        <w:t xml:space="preserve"> to</w:t>
      </w:r>
      <w:r w:rsidRPr="00EF5BE5">
        <w:rPr>
          <w:rFonts w:ascii="Times New Roman" w:hAnsi="Times New Roman" w:cs="Times New Roman"/>
        </w:rPr>
        <w:t xml:space="preserve"> bat for them</w:t>
      </w:r>
      <w:r w:rsidR="003F59C0" w:rsidRPr="00EF5BE5">
        <w:rPr>
          <w:rFonts w:ascii="Times New Roman" w:hAnsi="Times New Roman" w:cs="Times New Roman"/>
        </w:rPr>
        <w:t>,</w:t>
      </w:r>
      <w:r w:rsidRPr="00EF5BE5">
        <w:rPr>
          <w:rFonts w:ascii="Times New Roman" w:hAnsi="Times New Roman" w:cs="Times New Roman"/>
        </w:rPr>
        <w:t xml:space="preserve"> or the agency</w:t>
      </w:r>
      <w:r w:rsidR="00AB7041" w:rsidRPr="00EF5BE5">
        <w:rPr>
          <w:rFonts w:ascii="Times New Roman" w:hAnsi="Times New Roman" w:cs="Times New Roman"/>
        </w:rPr>
        <w:t>,</w:t>
      </w:r>
      <w:r w:rsidRPr="00EF5BE5">
        <w:rPr>
          <w:rFonts w:ascii="Times New Roman" w:hAnsi="Times New Roman" w:cs="Times New Roman"/>
        </w:rPr>
        <w:t xml:space="preserve"> </w:t>
      </w:r>
      <w:r w:rsidR="001F3C02" w:rsidRPr="00EF5BE5">
        <w:rPr>
          <w:rFonts w:ascii="Times New Roman" w:hAnsi="Times New Roman" w:cs="Times New Roman"/>
        </w:rPr>
        <w:t xml:space="preserve">in the face of a cost-cutting push by DOGE </w:t>
      </w:r>
      <w:r w:rsidR="00E25475" w:rsidRPr="00EF5BE5">
        <w:rPr>
          <w:rFonts w:ascii="Times New Roman" w:hAnsi="Times New Roman" w:cs="Times New Roman"/>
        </w:rPr>
        <w:t>“to make sure that taxpayer funds are being used properly</w:t>
      </w:r>
      <w:r w:rsidR="0093250D" w:rsidRPr="00EF5BE5">
        <w:rPr>
          <w:rFonts w:ascii="Times New Roman" w:hAnsi="Times New Roman" w:cs="Times New Roman"/>
        </w:rPr>
        <w:t>.”</w:t>
      </w:r>
    </w:p>
    <w:p w14:paraId="19C2A1F1" w14:textId="77777777" w:rsidR="00E10BC9" w:rsidRPr="00A2527A" w:rsidRDefault="008F090E" w:rsidP="00E10BC9">
      <w:pPr>
        <w:spacing w:after="0" w:line="276" w:lineRule="auto"/>
        <w:ind w:firstLine="720"/>
        <w:rPr>
          <w:rFonts w:ascii="Times New Roman" w:eastAsia="MS Mincho" w:hAnsi="Times New Roman" w:cs="Times New Roman"/>
          <w:b/>
          <w:kern w:val="0"/>
          <w:sz w:val="23"/>
          <w:szCs w:val="23"/>
          <w14:ligatures w14:val="none"/>
        </w:rPr>
      </w:pPr>
      <w:r w:rsidRPr="00A2527A">
        <w:rPr>
          <w:rFonts w:ascii="Times New Roman" w:eastAsia="MS Mincho" w:hAnsi="Times New Roman" w:cs="Times New Roman"/>
          <w:b/>
          <w:kern w:val="0"/>
          <w:sz w:val="23"/>
          <w:szCs w:val="23"/>
          <w14:ligatures w14:val="none"/>
        </w:rPr>
        <w:t>Sen. Jack Reed (D-RI</w:t>
      </w:r>
      <w:r w:rsidR="00E10BC9" w:rsidRPr="00A2527A">
        <w:rPr>
          <w:rFonts w:ascii="Times New Roman" w:eastAsia="MS Mincho" w:hAnsi="Times New Roman" w:cs="Times New Roman"/>
          <w:b/>
          <w:kern w:val="0"/>
          <w:sz w:val="23"/>
          <w:szCs w:val="23"/>
          <w14:ligatures w14:val="none"/>
        </w:rPr>
        <w:t>)</w:t>
      </w:r>
    </w:p>
    <w:p w14:paraId="441898BE" w14:textId="77777777" w:rsidR="00E10BC9" w:rsidRPr="00A2527A" w:rsidRDefault="00E10BC9" w:rsidP="00E10BC9">
      <w:pPr>
        <w:spacing w:after="0" w:line="276" w:lineRule="auto"/>
        <w:ind w:firstLine="720"/>
        <w:rPr>
          <w:rFonts w:ascii="Times New Roman" w:eastAsia="MS Mincho" w:hAnsi="Times New Roman" w:cs="Times New Roman"/>
          <w:b/>
          <w:kern w:val="0"/>
          <w:sz w:val="23"/>
          <w:szCs w:val="23"/>
          <w14:ligatures w14:val="none"/>
        </w:rPr>
      </w:pPr>
    </w:p>
    <w:p w14:paraId="7EDDFC56" w14:textId="7666F5D4" w:rsidR="00CB5E5B" w:rsidRPr="00A2527A" w:rsidRDefault="00CB5E5B" w:rsidP="00E10BC9">
      <w:pPr>
        <w:spacing w:after="0" w:line="276" w:lineRule="auto"/>
        <w:ind w:left="720"/>
        <w:rPr>
          <w:rFonts w:ascii="Times New Roman" w:hAnsi="Times New Roman" w:cs="Times New Roman"/>
          <w:i/>
          <w:iCs/>
          <w:sz w:val="23"/>
          <w:szCs w:val="23"/>
        </w:rPr>
      </w:pPr>
      <w:r w:rsidRPr="00A2527A">
        <w:rPr>
          <w:rFonts w:ascii="Times New Roman" w:hAnsi="Times New Roman" w:cs="Times New Roman"/>
          <w:i/>
          <w:iCs/>
          <w:sz w:val="23"/>
          <w:szCs w:val="23"/>
        </w:rPr>
        <w:lastRenderedPageBreak/>
        <w:t>Currently, the SEC has been a case against Elon Musk for concealing his intentions while acquiring Twitter stock and one outside commenter said a very serious securities violation. It seems to have saved Musk about $143 million.</w:t>
      </w:r>
    </w:p>
    <w:p w14:paraId="4FC78BFD" w14:textId="77777777" w:rsidR="00CB5E5B" w:rsidRPr="00A2527A" w:rsidRDefault="00CB5E5B" w:rsidP="00E10BC9">
      <w:pPr>
        <w:spacing w:after="0" w:line="276" w:lineRule="auto"/>
        <w:ind w:left="720"/>
        <w:rPr>
          <w:rFonts w:ascii="Times New Roman" w:hAnsi="Times New Roman" w:cs="Times New Roman"/>
          <w:i/>
          <w:iCs/>
          <w:sz w:val="23"/>
          <w:szCs w:val="23"/>
        </w:rPr>
      </w:pPr>
    </w:p>
    <w:p w14:paraId="0EADF4BC" w14:textId="5625B001" w:rsidR="00942B3E" w:rsidRPr="00A2527A" w:rsidRDefault="00F0502A" w:rsidP="00E10BC9">
      <w:pPr>
        <w:spacing w:after="0" w:line="276" w:lineRule="auto"/>
        <w:ind w:left="720"/>
        <w:rPr>
          <w:rFonts w:ascii="Times New Roman" w:hAnsi="Times New Roman" w:cs="Times New Roman"/>
          <w:i/>
          <w:iCs/>
          <w:sz w:val="23"/>
          <w:szCs w:val="23"/>
        </w:rPr>
      </w:pPr>
      <w:r w:rsidRPr="00A2527A">
        <w:rPr>
          <w:rFonts w:ascii="Times New Roman" w:hAnsi="Times New Roman" w:cs="Times New Roman"/>
          <w:i/>
          <w:iCs/>
          <w:sz w:val="23"/>
          <w:szCs w:val="23"/>
        </w:rPr>
        <w:t>Mr. Musk has also ha</w:t>
      </w:r>
      <w:r w:rsidR="00942B3E" w:rsidRPr="00A2527A">
        <w:rPr>
          <w:rFonts w:ascii="Times New Roman" w:hAnsi="Times New Roman" w:cs="Times New Roman"/>
          <w:i/>
          <w:iCs/>
          <w:sz w:val="23"/>
          <w:szCs w:val="23"/>
        </w:rPr>
        <w:t>s</w:t>
      </w:r>
      <w:r w:rsidRPr="00A2527A">
        <w:rPr>
          <w:rFonts w:ascii="Times New Roman" w:hAnsi="Times New Roman" w:cs="Times New Roman"/>
          <w:i/>
          <w:iCs/>
          <w:sz w:val="23"/>
          <w:szCs w:val="23"/>
        </w:rPr>
        <w:t xml:space="preserve"> a DOGE, as we know, which has been burrowing into agencies and disrupting agencies. Given that SEC is currently using resources</w:t>
      </w:r>
      <w:r w:rsidR="00E10BC9" w:rsidRPr="00A2527A">
        <w:rPr>
          <w:rFonts w:ascii="Times New Roman" w:hAnsi="Times New Roman" w:cs="Times New Roman"/>
          <w:i/>
          <w:iCs/>
          <w:sz w:val="23"/>
          <w:szCs w:val="23"/>
        </w:rPr>
        <w:t xml:space="preserve">, </w:t>
      </w:r>
      <w:r w:rsidRPr="00A2527A">
        <w:rPr>
          <w:rFonts w:ascii="Times New Roman" w:hAnsi="Times New Roman" w:cs="Times New Roman"/>
          <w:i/>
          <w:iCs/>
          <w:sz w:val="23"/>
          <w:szCs w:val="23"/>
        </w:rPr>
        <w:t>what would you do if the DOGE team showed up and Mr. Musk knocked on your door?</w:t>
      </w:r>
    </w:p>
    <w:p w14:paraId="0D6B0B5A" w14:textId="77777777" w:rsidR="00942B3E" w:rsidRPr="00A2527A" w:rsidRDefault="00942B3E" w:rsidP="00E10BC9">
      <w:pPr>
        <w:spacing w:after="0" w:line="276" w:lineRule="auto"/>
        <w:ind w:left="720"/>
        <w:rPr>
          <w:rFonts w:ascii="Times New Roman" w:hAnsi="Times New Roman" w:cs="Times New Roman"/>
          <w:sz w:val="23"/>
          <w:szCs w:val="23"/>
        </w:rPr>
      </w:pPr>
    </w:p>
    <w:p w14:paraId="6C4C1B15" w14:textId="48218B22" w:rsidR="00F0502A" w:rsidRPr="0056602A" w:rsidRDefault="0056602A" w:rsidP="00E10BC9">
      <w:pPr>
        <w:spacing w:after="0" w:line="276" w:lineRule="auto"/>
        <w:ind w:left="720"/>
        <w:rPr>
          <w:rFonts w:ascii="Times New Roman" w:hAnsi="Times New Roman" w:cs="Times New Roman"/>
          <w:b/>
          <w:bCs/>
          <w:sz w:val="23"/>
          <w:szCs w:val="23"/>
        </w:rPr>
      </w:pPr>
      <w:r w:rsidRPr="0056602A">
        <w:rPr>
          <w:rFonts w:ascii="Times New Roman" w:hAnsi="Times New Roman" w:cs="Times New Roman"/>
          <w:b/>
          <w:bCs/>
          <w:sz w:val="23"/>
          <w:szCs w:val="23"/>
        </w:rPr>
        <w:t>Mr.</w:t>
      </w:r>
      <w:r w:rsidR="00F0502A" w:rsidRPr="0056602A">
        <w:rPr>
          <w:rFonts w:ascii="Times New Roman" w:hAnsi="Times New Roman" w:cs="Times New Roman"/>
          <w:b/>
          <w:bCs/>
          <w:sz w:val="23"/>
          <w:szCs w:val="23"/>
        </w:rPr>
        <w:t xml:space="preserve"> </w:t>
      </w:r>
      <w:r w:rsidR="004A153F" w:rsidRPr="0056602A">
        <w:rPr>
          <w:rFonts w:ascii="Times New Roman" w:hAnsi="Times New Roman" w:cs="Times New Roman"/>
          <w:b/>
          <w:bCs/>
          <w:sz w:val="23"/>
          <w:szCs w:val="23"/>
        </w:rPr>
        <w:t>Paul Atkins</w:t>
      </w:r>
    </w:p>
    <w:p w14:paraId="294E5140" w14:textId="77777777" w:rsidR="004A153F" w:rsidRPr="00A2527A" w:rsidRDefault="004A153F" w:rsidP="00E10BC9">
      <w:pPr>
        <w:spacing w:after="0" w:line="276" w:lineRule="auto"/>
        <w:ind w:left="720"/>
        <w:rPr>
          <w:rFonts w:ascii="Times New Roman" w:hAnsi="Times New Roman" w:cs="Times New Roman"/>
          <w:sz w:val="23"/>
          <w:szCs w:val="23"/>
        </w:rPr>
      </w:pPr>
    </w:p>
    <w:p w14:paraId="2E51F100" w14:textId="77777777" w:rsidR="00B56F2E" w:rsidRPr="00A2527A" w:rsidRDefault="00B56F2E" w:rsidP="00B56F2E">
      <w:pPr>
        <w:spacing w:after="0" w:line="276" w:lineRule="auto"/>
        <w:ind w:left="720"/>
        <w:rPr>
          <w:rFonts w:ascii="Times New Roman" w:eastAsia="MS Mincho" w:hAnsi="Times New Roman" w:cs="Times New Roman"/>
          <w:i/>
          <w:iCs/>
          <w:kern w:val="0"/>
          <w:sz w:val="23"/>
          <w:szCs w:val="23"/>
          <w14:ligatures w14:val="none"/>
        </w:rPr>
      </w:pPr>
      <w:r w:rsidRPr="00A2527A">
        <w:rPr>
          <w:rFonts w:ascii="Times New Roman" w:eastAsia="MS Mincho" w:hAnsi="Times New Roman" w:cs="Times New Roman"/>
          <w:i/>
          <w:iCs/>
          <w:kern w:val="0"/>
          <w:sz w:val="23"/>
          <w:szCs w:val="23"/>
          <w14:ligatures w14:val="none"/>
        </w:rPr>
        <w:t xml:space="preserve">Well, I don't know anything about the case other than what I've read in the paper, so I can't speak to that. </w:t>
      </w:r>
    </w:p>
    <w:p w14:paraId="00F29312" w14:textId="77777777" w:rsidR="00B56F2E" w:rsidRPr="00A2527A" w:rsidRDefault="00B56F2E" w:rsidP="00B56F2E">
      <w:pPr>
        <w:spacing w:after="0" w:line="276" w:lineRule="auto"/>
        <w:ind w:left="720"/>
        <w:rPr>
          <w:rFonts w:ascii="Times New Roman" w:eastAsia="MS Mincho" w:hAnsi="Times New Roman" w:cs="Times New Roman"/>
          <w:i/>
          <w:iCs/>
          <w:kern w:val="0"/>
          <w:sz w:val="23"/>
          <w:szCs w:val="23"/>
          <w14:ligatures w14:val="none"/>
        </w:rPr>
      </w:pPr>
    </w:p>
    <w:p w14:paraId="2BD341CC" w14:textId="04CBE98F" w:rsidR="00B56F2E" w:rsidRPr="00A2527A" w:rsidRDefault="00B56F2E" w:rsidP="00B56F2E">
      <w:pPr>
        <w:spacing w:after="0" w:line="276" w:lineRule="auto"/>
        <w:ind w:left="720"/>
        <w:rPr>
          <w:rFonts w:ascii="Times New Roman" w:eastAsia="MS Mincho" w:hAnsi="Times New Roman" w:cs="Times New Roman"/>
          <w:i/>
          <w:iCs/>
          <w:kern w:val="0"/>
          <w:sz w:val="23"/>
          <w:szCs w:val="23"/>
          <w14:ligatures w14:val="none"/>
        </w:rPr>
      </w:pPr>
      <w:r w:rsidRPr="00A2527A">
        <w:rPr>
          <w:rFonts w:ascii="Times New Roman" w:eastAsia="MS Mincho" w:hAnsi="Times New Roman" w:cs="Times New Roman"/>
          <w:i/>
          <w:iCs/>
          <w:kern w:val="0"/>
          <w:sz w:val="23"/>
          <w:szCs w:val="23"/>
          <w14:ligatures w14:val="none"/>
        </w:rPr>
        <w:t xml:space="preserve">As far as [DOGE], you know, if there are people who are who can help out with creating efficiencies and agency or otherwise, you know, I would definitely work with them, and we'll be looking at things going on at the Commission right now to make sure that taxpayer funds are being used properly, that the work of the Commission is being done effectively and efficiently. </w:t>
      </w:r>
    </w:p>
    <w:p w14:paraId="629005A6"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4A35A9A4" w14:textId="584556CA" w:rsidR="00B56F2E" w:rsidRPr="00A2527A" w:rsidRDefault="00B56F2E" w:rsidP="00AB7041">
      <w:pPr>
        <w:spacing w:after="0" w:line="276" w:lineRule="auto"/>
        <w:ind w:firstLine="720"/>
        <w:rPr>
          <w:rFonts w:ascii="Times New Roman" w:eastAsia="MS Mincho" w:hAnsi="Times New Roman" w:cs="Times New Roman"/>
          <w:kern w:val="0"/>
          <w:sz w:val="23"/>
          <w:szCs w:val="23"/>
          <w14:ligatures w14:val="none"/>
        </w:rPr>
      </w:pPr>
      <w:r w:rsidRPr="00A2527A">
        <w:rPr>
          <w:rFonts w:ascii="Times New Roman" w:eastAsia="MS Mincho" w:hAnsi="Times New Roman" w:cs="Times New Roman"/>
          <w:b/>
          <w:kern w:val="0"/>
          <w:sz w:val="23"/>
          <w:szCs w:val="23"/>
          <w14:ligatures w14:val="none"/>
        </w:rPr>
        <w:t>Sen. Jack Reed</w:t>
      </w:r>
      <w:r w:rsidR="00DC785A" w:rsidRPr="00A2527A">
        <w:rPr>
          <w:rFonts w:ascii="Times New Roman" w:eastAsia="MS Mincho" w:hAnsi="Times New Roman" w:cs="Times New Roman"/>
          <w:b/>
          <w:kern w:val="0"/>
          <w:sz w:val="23"/>
          <w:szCs w:val="23"/>
          <w14:ligatures w14:val="none"/>
        </w:rPr>
        <w:t>,</w:t>
      </w:r>
      <w:r w:rsidRPr="00A2527A">
        <w:rPr>
          <w:rFonts w:ascii="Times New Roman" w:eastAsia="MS Mincho" w:hAnsi="Times New Roman" w:cs="Times New Roman"/>
          <w:b/>
          <w:kern w:val="0"/>
          <w:sz w:val="23"/>
          <w:szCs w:val="23"/>
          <w14:ligatures w14:val="none"/>
        </w:rPr>
        <w:t xml:space="preserve"> </w:t>
      </w:r>
      <w:r w:rsidR="00DC785A" w:rsidRPr="00A2527A">
        <w:rPr>
          <w:rFonts w:ascii="Times New Roman" w:eastAsia="MS Mincho" w:hAnsi="Times New Roman" w:cs="Times New Roman"/>
          <w:b/>
          <w:kern w:val="0"/>
          <w:sz w:val="23"/>
          <w:szCs w:val="23"/>
          <w14:ligatures w14:val="none"/>
        </w:rPr>
        <w:t>(</w:t>
      </w:r>
      <w:r w:rsidRPr="00A2527A">
        <w:rPr>
          <w:rFonts w:ascii="Times New Roman" w:eastAsia="MS Mincho" w:hAnsi="Times New Roman" w:cs="Times New Roman"/>
          <w:b/>
          <w:kern w:val="0"/>
          <w:sz w:val="23"/>
          <w:szCs w:val="23"/>
          <w14:ligatures w14:val="none"/>
        </w:rPr>
        <w:t>D-RI)</w:t>
      </w:r>
    </w:p>
    <w:p w14:paraId="07B9C77B"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7D26776C" w14:textId="77777777" w:rsidR="00B56F2E" w:rsidRPr="00A2527A" w:rsidRDefault="00B56F2E" w:rsidP="00AB7041">
      <w:pPr>
        <w:spacing w:after="0" w:line="276" w:lineRule="auto"/>
        <w:ind w:firstLine="720"/>
        <w:rPr>
          <w:rFonts w:ascii="Times New Roman" w:eastAsia="MS Mincho" w:hAnsi="Times New Roman" w:cs="Times New Roman"/>
          <w:i/>
          <w:iCs/>
          <w:kern w:val="0"/>
          <w:sz w:val="23"/>
          <w:szCs w:val="23"/>
          <w14:ligatures w14:val="none"/>
        </w:rPr>
      </w:pPr>
      <w:r w:rsidRPr="00A2527A">
        <w:rPr>
          <w:rFonts w:ascii="Times New Roman" w:eastAsia="MS Mincho" w:hAnsi="Times New Roman" w:cs="Times New Roman"/>
          <w:i/>
          <w:iCs/>
          <w:kern w:val="0"/>
          <w:sz w:val="23"/>
          <w:szCs w:val="23"/>
          <w14:ligatures w14:val="none"/>
        </w:rPr>
        <w:t xml:space="preserve">Would it be a surprise if the case against Mr. Musk was suddenly dropped? </w:t>
      </w:r>
    </w:p>
    <w:p w14:paraId="47C05DD9"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39DD3229" w14:textId="15DD214D" w:rsidR="00B56F2E" w:rsidRPr="00A2527A" w:rsidRDefault="0056602A" w:rsidP="00AB7041">
      <w:pPr>
        <w:spacing w:after="0" w:line="276"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bCs/>
          <w:kern w:val="0"/>
          <w:sz w:val="23"/>
          <w:szCs w:val="23"/>
          <w14:ligatures w14:val="none"/>
        </w:rPr>
        <w:t xml:space="preserve">Mr. </w:t>
      </w:r>
      <w:r w:rsidR="00B56F2E" w:rsidRPr="00A2527A">
        <w:rPr>
          <w:rFonts w:ascii="Times New Roman" w:eastAsia="MS Mincho" w:hAnsi="Times New Roman" w:cs="Times New Roman"/>
          <w:b/>
          <w:bCs/>
          <w:kern w:val="0"/>
          <w:sz w:val="23"/>
          <w:szCs w:val="23"/>
          <w14:ligatures w14:val="none"/>
        </w:rPr>
        <w:t>Paul Atkins</w:t>
      </w:r>
    </w:p>
    <w:p w14:paraId="75DA310C"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4E98979D" w14:textId="77777777" w:rsidR="00B56F2E" w:rsidRPr="00A2527A" w:rsidRDefault="00B56F2E" w:rsidP="00AB7041">
      <w:pPr>
        <w:spacing w:after="0" w:line="276" w:lineRule="auto"/>
        <w:ind w:firstLine="720"/>
        <w:rPr>
          <w:rFonts w:ascii="Times New Roman" w:eastAsia="MS Mincho" w:hAnsi="Times New Roman" w:cs="Times New Roman"/>
          <w:i/>
          <w:iCs/>
          <w:kern w:val="0"/>
          <w:sz w:val="23"/>
          <w:szCs w:val="23"/>
          <w14:ligatures w14:val="none"/>
        </w:rPr>
      </w:pPr>
      <w:r w:rsidRPr="00A2527A">
        <w:rPr>
          <w:rFonts w:ascii="Times New Roman" w:eastAsia="MS Mincho" w:hAnsi="Times New Roman" w:cs="Times New Roman"/>
          <w:i/>
          <w:iCs/>
          <w:kern w:val="0"/>
          <w:sz w:val="23"/>
          <w:szCs w:val="23"/>
          <w14:ligatures w14:val="none"/>
        </w:rPr>
        <w:t>I have no way to judge what the merits are.</w:t>
      </w:r>
    </w:p>
    <w:p w14:paraId="4EFD3E6C"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64508DA6" w14:textId="3AF0CA4E" w:rsidR="00B56F2E" w:rsidRPr="00A2527A" w:rsidRDefault="00B56F2E" w:rsidP="00AB7041">
      <w:pPr>
        <w:spacing w:after="0" w:line="276" w:lineRule="auto"/>
        <w:ind w:firstLine="720"/>
        <w:rPr>
          <w:rFonts w:ascii="Times New Roman" w:eastAsia="MS Mincho" w:hAnsi="Times New Roman" w:cs="Times New Roman"/>
          <w:kern w:val="0"/>
          <w:sz w:val="23"/>
          <w:szCs w:val="23"/>
          <w14:ligatures w14:val="none"/>
        </w:rPr>
      </w:pPr>
      <w:r w:rsidRPr="00A2527A">
        <w:rPr>
          <w:rFonts w:ascii="Times New Roman" w:eastAsia="MS Mincho" w:hAnsi="Times New Roman" w:cs="Times New Roman"/>
          <w:b/>
          <w:kern w:val="0"/>
          <w:sz w:val="23"/>
          <w:szCs w:val="23"/>
          <w14:ligatures w14:val="none"/>
        </w:rPr>
        <w:t>Sen. Jack Reed</w:t>
      </w:r>
      <w:r w:rsidR="00DC785A" w:rsidRPr="00A2527A">
        <w:rPr>
          <w:rFonts w:ascii="Times New Roman" w:eastAsia="MS Mincho" w:hAnsi="Times New Roman" w:cs="Times New Roman"/>
          <w:b/>
          <w:kern w:val="0"/>
          <w:sz w:val="23"/>
          <w:szCs w:val="23"/>
          <w14:ligatures w14:val="none"/>
        </w:rPr>
        <w:t>,</w:t>
      </w:r>
      <w:r w:rsidRPr="00A2527A">
        <w:rPr>
          <w:rFonts w:ascii="Times New Roman" w:eastAsia="MS Mincho" w:hAnsi="Times New Roman" w:cs="Times New Roman"/>
          <w:b/>
          <w:kern w:val="0"/>
          <w:sz w:val="23"/>
          <w:szCs w:val="23"/>
          <w14:ligatures w14:val="none"/>
        </w:rPr>
        <w:t xml:space="preserve"> (D-RI)</w:t>
      </w:r>
    </w:p>
    <w:p w14:paraId="01570009" w14:textId="77777777" w:rsidR="00B56F2E" w:rsidRPr="00A2527A" w:rsidRDefault="00B56F2E" w:rsidP="00B56F2E">
      <w:pPr>
        <w:spacing w:after="0" w:line="276" w:lineRule="auto"/>
        <w:rPr>
          <w:rFonts w:ascii="Times New Roman" w:eastAsia="MS Mincho" w:hAnsi="Times New Roman" w:cs="Times New Roman"/>
          <w:kern w:val="0"/>
          <w:sz w:val="23"/>
          <w:szCs w:val="23"/>
          <w14:ligatures w14:val="none"/>
        </w:rPr>
      </w:pPr>
    </w:p>
    <w:p w14:paraId="01A90DE0" w14:textId="77777777" w:rsidR="00B56F2E" w:rsidRPr="00A2527A" w:rsidRDefault="00B56F2E" w:rsidP="00AB7041">
      <w:pPr>
        <w:spacing w:after="0" w:line="276" w:lineRule="auto"/>
        <w:ind w:firstLine="720"/>
        <w:rPr>
          <w:rFonts w:ascii="Times New Roman" w:eastAsia="MS Mincho" w:hAnsi="Times New Roman" w:cs="Times New Roman"/>
          <w:i/>
          <w:iCs/>
          <w:kern w:val="0"/>
          <w:sz w:val="23"/>
          <w:szCs w:val="23"/>
          <w14:ligatures w14:val="none"/>
        </w:rPr>
      </w:pPr>
      <w:r w:rsidRPr="00A2527A">
        <w:rPr>
          <w:rFonts w:ascii="Times New Roman" w:eastAsia="MS Mincho" w:hAnsi="Times New Roman" w:cs="Times New Roman"/>
          <w:i/>
          <w:iCs/>
          <w:kern w:val="0"/>
          <w:sz w:val="23"/>
          <w:szCs w:val="23"/>
          <w14:ligatures w14:val="none"/>
        </w:rPr>
        <w:t>Thank you.  My time is expired.</w:t>
      </w:r>
    </w:p>
    <w:p w14:paraId="715A02CC" w14:textId="77777777" w:rsidR="004A153F" w:rsidRPr="00EF5BE5" w:rsidRDefault="004A153F" w:rsidP="00E10BC9">
      <w:pPr>
        <w:spacing w:after="0" w:line="276" w:lineRule="auto"/>
        <w:ind w:left="720"/>
        <w:rPr>
          <w:rFonts w:ascii="Times New Roman" w:eastAsia="MS Mincho" w:hAnsi="Times New Roman" w:cs="Times New Roman"/>
          <w:kern w:val="0"/>
          <w14:ligatures w14:val="none"/>
        </w:rPr>
      </w:pPr>
    </w:p>
    <w:p w14:paraId="4E4FAFC8" w14:textId="5BBE7D93" w:rsidR="00D92396" w:rsidRPr="00EF5BE5" w:rsidRDefault="00EA272A">
      <w:pPr>
        <w:rPr>
          <w:rFonts w:ascii="Times New Roman" w:hAnsi="Times New Roman" w:cs="Times New Roman"/>
        </w:rPr>
      </w:pPr>
      <w:r w:rsidRPr="00EF5BE5">
        <w:rPr>
          <w:rFonts w:ascii="Times New Roman" w:hAnsi="Times New Roman" w:cs="Times New Roman"/>
        </w:rPr>
        <w:t xml:space="preserve">Atkins was offered – and pointedly declined – defend the SEC Regional offices, which are already </w:t>
      </w:r>
      <w:r w:rsidR="00D02D15" w:rsidRPr="00EF5BE5">
        <w:rPr>
          <w:rFonts w:ascii="Times New Roman" w:hAnsi="Times New Roman" w:cs="Times New Roman"/>
        </w:rPr>
        <w:t>being closed due to DOGE cost-cutting measures.</w:t>
      </w:r>
    </w:p>
    <w:p w14:paraId="4C8178DE" w14:textId="77777777" w:rsidR="00D02D15" w:rsidRPr="00D02D15" w:rsidRDefault="00D02D15" w:rsidP="00D02D15">
      <w:pPr>
        <w:spacing w:after="0" w:line="276" w:lineRule="auto"/>
        <w:ind w:firstLine="720"/>
        <w:rPr>
          <w:rFonts w:ascii="Times New Roman" w:eastAsia="MS Mincho" w:hAnsi="Times New Roman" w:cs="Times New Roman"/>
          <w:b/>
          <w:kern w:val="0"/>
          <w:sz w:val="23"/>
          <w:szCs w:val="23"/>
          <w14:ligatures w14:val="none"/>
        </w:rPr>
      </w:pPr>
      <w:r w:rsidRPr="00D02D15">
        <w:rPr>
          <w:rFonts w:ascii="Times New Roman" w:eastAsia="MS Mincho" w:hAnsi="Times New Roman" w:cs="Times New Roman"/>
          <w:b/>
          <w:kern w:val="0"/>
          <w:sz w:val="23"/>
          <w:szCs w:val="23"/>
          <w14:ligatures w14:val="none"/>
        </w:rPr>
        <w:t xml:space="preserve">Sen. Lisa Blunt Rochester, D-MD </w:t>
      </w:r>
    </w:p>
    <w:p w14:paraId="1E06B345"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021810A6" w14:textId="77777777" w:rsidR="00D02D15" w:rsidRPr="00D02D15" w:rsidRDefault="00D02D15" w:rsidP="00D02D15">
      <w:pPr>
        <w:spacing w:after="0" w:line="276" w:lineRule="auto"/>
        <w:ind w:left="720"/>
        <w:rPr>
          <w:rFonts w:ascii="Times New Roman" w:eastAsia="MS Mincho" w:hAnsi="Times New Roman" w:cs="Times New Roman"/>
          <w:i/>
          <w:iCs/>
          <w:kern w:val="0"/>
          <w:sz w:val="23"/>
          <w:szCs w:val="23"/>
          <w14:ligatures w14:val="none"/>
        </w:rPr>
      </w:pPr>
      <w:r w:rsidRPr="00D02D15">
        <w:rPr>
          <w:rFonts w:ascii="Times New Roman" w:eastAsia="MS Mincho" w:hAnsi="Times New Roman" w:cs="Times New Roman"/>
          <w:i/>
          <w:iCs/>
          <w:kern w:val="0"/>
          <w:sz w:val="23"/>
          <w:szCs w:val="23"/>
          <w14:ligatures w14:val="none"/>
        </w:rPr>
        <w:t>Right now, the administration isn't really waiting to deregulate. It's kind of dismantling day by day operations. It's my understanding that the SEC has shuttered regional offices, including the Philadelphia offices that serves Delaware and offered buyouts, maybe $50,000, for people to resign or retire. Do you agree with shuttering these regional offices?</w:t>
      </w:r>
    </w:p>
    <w:p w14:paraId="704354B8"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6215FB53" w14:textId="0306FA5C" w:rsidR="00D02D15" w:rsidRPr="00D02D15" w:rsidRDefault="0056602A" w:rsidP="005747C9">
      <w:pPr>
        <w:spacing w:after="0" w:line="276"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D02D15" w:rsidRPr="00D02D15">
        <w:rPr>
          <w:rFonts w:ascii="Times New Roman" w:eastAsia="MS Mincho" w:hAnsi="Times New Roman" w:cs="Times New Roman"/>
          <w:b/>
          <w:kern w:val="0"/>
          <w:sz w:val="23"/>
          <w:szCs w:val="23"/>
          <w14:ligatures w14:val="none"/>
        </w:rPr>
        <w:t xml:space="preserve">Paul Atkins  </w:t>
      </w:r>
    </w:p>
    <w:p w14:paraId="00577FE4"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37D1EE0C" w14:textId="42FDEDD8" w:rsidR="00D02D15" w:rsidRPr="00D02D15" w:rsidRDefault="00D02D15" w:rsidP="005747C9">
      <w:pPr>
        <w:spacing w:after="0" w:line="276" w:lineRule="auto"/>
        <w:ind w:left="720"/>
        <w:rPr>
          <w:rFonts w:ascii="Times New Roman" w:eastAsia="MS Mincho" w:hAnsi="Times New Roman" w:cs="Times New Roman"/>
          <w:i/>
          <w:iCs/>
          <w:kern w:val="0"/>
          <w:sz w:val="23"/>
          <w:szCs w:val="23"/>
          <w14:ligatures w14:val="none"/>
        </w:rPr>
      </w:pPr>
      <w:r w:rsidRPr="00D02D15">
        <w:rPr>
          <w:rFonts w:ascii="Times New Roman" w:eastAsia="MS Mincho" w:hAnsi="Times New Roman" w:cs="Times New Roman"/>
          <w:i/>
          <w:iCs/>
          <w:kern w:val="0"/>
          <w:sz w:val="23"/>
          <w:szCs w:val="23"/>
          <w14:ligatures w14:val="none"/>
        </w:rPr>
        <w:lastRenderedPageBreak/>
        <w:t>Well Senator, it</w:t>
      </w:r>
      <w:r w:rsidR="00943688">
        <w:rPr>
          <w:rFonts w:ascii="Times New Roman" w:eastAsia="MS Mincho" w:hAnsi="Times New Roman" w:cs="Times New Roman"/>
          <w:i/>
          <w:iCs/>
          <w:kern w:val="0"/>
          <w:sz w:val="23"/>
          <w:szCs w:val="23"/>
          <w14:ligatures w14:val="none"/>
        </w:rPr>
        <w:t>’</w:t>
      </w:r>
      <w:r w:rsidRPr="00D02D15">
        <w:rPr>
          <w:rFonts w:ascii="Times New Roman" w:eastAsia="MS Mincho" w:hAnsi="Times New Roman" w:cs="Times New Roman"/>
          <w:i/>
          <w:iCs/>
          <w:kern w:val="0"/>
          <w:sz w:val="23"/>
          <w:szCs w:val="23"/>
          <w14:ligatures w14:val="none"/>
        </w:rPr>
        <w:t>s been</w:t>
      </w:r>
      <w:r w:rsidR="00943688">
        <w:rPr>
          <w:rFonts w:ascii="Times New Roman" w:eastAsia="MS Mincho" w:hAnsi="Times New Roman" w:cs="Times New Roman"/>
          <w:i/>
          <w:iCs/>
          <w:kern w:val="0"/>
          <w:sz w:val="23"/>
          <w:szCs w:val="23"/>
          <w14:ligatures w14:val="none"/>
        </w:rPr>
        <w:t xml:space="preserve"> </w:t>
      </w:r>
      <w:r w:rsidRPr="00D02D15">
        <w:rPr>
          <w:rFonts w:ascii="Times New Roman" w:eastAsia="MS Mincho" w:hAnsi="Times New Roman" w:cs="Times New Roman"/>
          <w:i/>
          <w:iCs/>
          <w:kern w:val="0"/>
          <w:sz w:val="23"/>
          <w:szCs w:val="23"/>
          <w14:ligatures w14:val="none"/>
        </w:rPr>
        <w:t>15 years since I was at the agency. So I don't</w:t>
      </w:r>
      <w:r w:rsidR="00943688">
        <w:rPr>
          <w:rFonts w:ascii="Times New Roman" w:eastAsia="MS Mincho" w:hAnsi="Times New Roman" w:cs="Times New Roman"/>
          <w:i/>
          <w:iCs/>
          <w:kern w:val="0"/>
          <w:sz w:val="23"/>
          <w:szCs w:val="23"/>
          <w14:ligatures w14:val="none"/>
        </w:rPr>
        <w:t xml:space="preserve"> </w:t>
      </w:r>
      <w:r w:rsidRPr="00D02D15">
        <w:rPr>
          <w:rFonts w:ascii="Times New Roman" w:eastAsia="MS Mincho" w:hAnsi="Times New Roman" w:cs="Times New Roman"/>
          <w:i/>
          <w:iCs/>
          <w:kern w:val="0"/>
          <w:sz w:val="23"/>
          <w:szCs w:val="23"/>
          <w14:ligatures w14:val="none"/>
        </w:rPr>
        <w:t xml:space="preserve">know what the management is like, or what deficiency is, or how best to make sure that we're using taxpayer money. </w:t>
      </w:r>
    </w:p>
    <w:p w14:paraId="0BA62040"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7F2FE999" w14:textId="77777777" w:rsidR="00D02D15" w:rsidRPr="00D02D15" w:rsidRDefault="00D02D15" w:rsidP="005747C9">
      <w:pPr>
        <w:spacing w:after="0" w:line="276" w:lineRule="auto"/>
        <w:ind w:firstLine="720"/>
        <w:rPr>
          <w:rFonts w:ascii="Times New Roman" w:eastAsia="MS Mincho" w:hAnsi="Times New Roman" w:cs="Times New Roman"/>
          <w:kern w:val="0"/>
          <w:sz w:val="23"/>
          <w:szCs w:val="23"/>
          <w14:ligatures w14:val="none"/>
        </w:rPr>
      </w:pPr>
      <w:r w:rsidRPr="00D02D15">
        <w:rPr>
          <w:rFonts w:ascii="Times New Roman" w:eastAsia="MS Mincho" w:hAnsi="Times New Roman" w:cs="Times New Roman"/>
          <w:b/>
          <w:kern w:val="0"/>
          <w:sz w:val="23"/>
          <w:szCs w:val="23"/>
          <w14:ligatures w14:val="none"/>
        </w:rPr>
        <w:t xml:space="preserve">Sen. Lisa Blunt Rochester, D-MD  </w:t>
      </w:r>
    </w:p>
    <w:p w14:paraId="6C21952E"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5F64F6A0" w14:textId="77777777" w:rsidR="00D02D15" w:rsidRPr="00D02D15" w:rsidRDefault="00D02D15" w:rsidP="005747C9">
      <w:pPr>
        <w:spacing w:after="0" w:line="276" w:lineRule="auto"/>
        <w:ind w:firstLine="720"/>
        <w:rPr>
          <w:rFonts w:ascii="Times New Roman" w:eastAsia="MS Mincho" w:hAnsi="Times New Roman" w:cs="Times New Roman"/>
          <w:i/>
          <w:iCs/>
          <w:kern w:val="0"/>
          <w:sz w:val="23"/>
          <w:szCs w:val="23"/>
          <w14:ligatures w14:val="none"/>
        </w:rPr>
      </w:pPr>
      <w:r w:rsidRPr="00D02D15">
        <w:rPr>
          <w:rFonts w:ascii="Times New Roman" w:eastAsia="MS Mincho" w:hAnsi="Times New Roman" w:cs="Times New Roman"/>
          <w:i/>
          <w:iCs/>
          <w:kern w:val="0"/>
          <w:sz w:val="23"/>
          <w:szCs w:val="23"/>
          <w14:ligatures w14:val="none"/>
        </w:rPr>
        <w:t xml:space="preserve">Did you think they were overstaffed when you were there? </w:t>
      </w:r>
    </w:p>
    <w:p w14:paraId="3F564E23"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6D0071C6" w14:textId="2ED57CEA" w:rsidR="00D02D15" w:rsidRPr="00D02D15" w:rsidRDefault="0056602A" w:rsidP="005747C9">
      <w:pPr>
        <w:spacing w:after="0" w:line="276" w:lineRule="auto"/>
        <w:ind w:firstLine="720"/>
        <w:rPr>
          <w:rFonts w:ascii="Times New Roman" w:eastAsia="MS Mincho" w:hAnsi="Times New Roman" w:cs="Times New Roman"/>
          <w:kern w:val="0"/>
          <w:sz w:val="23"/>
          <w:szCs w:val="23"/>
          <w14:ligatures w14:val="none"/>
        </w:rPr>
      </w:pPr>
      <w:r>
        <w:rPr>
          <w:rFonts w:ascii="Times New Roman" w:eastAsia="MS Mincho" w:hAnsi="Times New Roman" w:cs="Times New Roman"/>
          <w:b/>
          <w:kern w:val="0"/>
          <w:sz w:val="23"/>
          <w:szCs w:val="23"/>
          <w14:ligatures w14:val="none"/>
        </w:rPr>
        <w:t xml:space="preserve">Mr. </w:t>
      </w:r>
      <w:r w:rsidR="00D02D15" w:rsidRPr="00D02D15">
        <w:rPr>
          <w:rFonts w:ascii="Times New Roman" w:eastAsia="MS Mincho" w:hAnsi="Times New Roman" w:cs="Times New Roman"/>
          <w:b/>
          <w:kern w:val="0"/>
          <w:sz w:val="23"/>
          <w:szCs w:val="23"/>
          <w14:ligatures w14:val="none"/>
        </w:rPr>
        <w:t>Paul Atkins</w:t>
      </w:r>
    </w:p>
    <w:p w14:paraId="4519A9B2" w14:textId="77777777" w:rsidR="00D02D15" w:rsidRPr="00D02D15" w:rsidRDefault="00D02D15" w:rsidP="00D02D15">
      <w:pPr>
        <w:spacing w:after="0" w:line="276" w:lineRule="auto"/>
        <w:rPr>
          <w:rFonts w:ascii="Times New Roman" w:eastAsia="MS Mincho" w:hAnsi="Times New Roman" w:cs="Times New Roman"/>
          <w:kern w:val="0"/>
          <w:sz w:val="23"/>
          <w:szCs w:val="23"/>
          <w14:ligatures w14:val="none"/>
        </w:rPr>
      </w:pPr>
    </w:p>
    <w:p w14:paraId="048FF9BE" w14:textId="77777777" w:rsidR="00D02D15" w:rsidRPr="00D02D15" w:rsidRDefault="00D02D15" w:rsidP="005747C9">
      <w:pPr>
        <w:spacing w:after="0" w:line="276" w:lineRule="auto"/>
        <w:ind w:left="720"/>
        <w:rPr>
          <w:rFonts w:ascii="Times New Roman" w:eastAsia="MS Mincho" w:hAnsi="Times New Roman" w:cs="Times New Roman"/>
          <w:i/>
          <w:iCs/>
          <w:kern w:val="0"/>
          <w:sz w:val="23"/>
          <w:szCs w:val="23"/>
          <w14:ligatures w14:val="none"/>
        </w:rPr>
      </w:pPr>
      <w:r w:rsidRPr="00D02D15">
        <w:rPr>
          <w:rFonts w:ascii="Times New Roman" w:eastAsia="MS Mincho" w:hAnsi="Times New Roman" w:cs="Times New Roman"/>
          <w:i/>
          <w:iCs/>
          <w:kern w:val="0"/>
          <w:sz w:val="23"/>
          <w:szCs w:val="23"/>
          <w14:ligatures w14:val="none"/>
        </w:rPr>
        <w:t>Well, I don't really remember, and I wasn't again, commissioners don't have influence, really, over the HR part of the agency, so as German coming in, that will be on my desk.</w:t>
      </w:r>
    </w:p>
    <w:p w14:paraId="3DF8C1D7" w14:textId="77777777" w:rsidR="00EA272A" w:rsidRPr="00E3209C" w:rsidRDefault="00EA272A">
      <w:pPr>
        <w:rPr>
          <w:rFonts w:ascii="Times New Roman" w:hAnsi="Times New Roman" w:cs="Times New Roman"/>
          <w:b/>
          <w:bCs/>
          <w:sz w:val="28"/>
          <w:szCs w:val="28"/>
        </w:rPr>
      </w:pPr>
    </w:p>
    <w:p w14:paraId="027A681C" w14:textId="6A0F53C8" w:rsidR="00BE0D39" w:rsidRPr="00E3209C" w:rsidRDefault="00BE0D39" w:rsidP="002A7CB4">
      <w:pPr>
        <w:pStyle w:val="ListParagraph"/>
        <w:numPr>
          <w:ilvl w:val="0"/>
          <w:numId w:val="1"/>
        </w:numPr>
        <w:rPr>
          <w:rFonts w:ascii="Times New Roman" w:hAnsi="Times New Roman" w:cs="Times New Roman"/>
          <w:b/>
          <w:bCs/>
          <w:sz w:val="28"/>
          <w:szCs w:val="28"/>
        </w:rPr>
      </w:pPr>
      <w:r w:rsidRPr="00E3209C">
        <w:rPr>
          <w:rFonts w:ascii="Times New Roman" w:hAnsi="Times New Roman" w:cs="Times New Roman"/>
          <w:b/>
          <w:bCs/>
          <w:sz w:val="28"/>
          <w:szCs w:val="28"/>
        </w:rPr>
        <w:t>Senator Haggerty and Paul Atkins were Law School Roommates.</w:t>
      </w:r>
      <w:r w:rsidR="00586B81" w:rsidRPr="00E3209C">
        <w:rPr>
          <w:rFonts w:ascii="Times New Roman" w:hAnsi="Times New Roman" w:cs="Times New Roman"/>
          <w:b/>
          <w:bCs/>
          <w:sz w:val="28"/>
          <w:szCs w:val="28"/>
        </w:rPr>
        <w:t xml:space="preserve">  </w:t>
      </w:r>
      <w:r w:rsidR="003E1E5D" w:rsidRPr="00E3209C">
        <w:rPr>
          <w:rFonts w:ascii="Times New Roman" w:hAnsi="Times New Roman" w:cs="Times New Roman"/>
          <w:b/>
          <w:bCs/>
          <w:sz w:val="28"/>
          <w:szCs w:val="28"/>
        </w:rPr>
        <w:t xml:space="preserve">Their Personal </w:t>
      </w:r>
      <w:r w:rsidR="00672738" w:rsidRPr="00E3209C">
        <w:rPr>
          <w:rFonts w:ascii="Times New Roman" w:hAnsi="Times New Roman" w:cs="Times New Roman"/>
          <w:b/>
          <w:bCs/>
          <w:sz w:val="28"/>
          <w:szCs w:val="28"/>
        </w:rPr>
        <w:t xml:space="preserve">Friendship </w:t>
      </w:r>
      <w:r w:rsidR="003E1E5D" w:rsidRPr="00E3209C">
        <w:rPr>
          <w:rFonts w:ascii="Times New Roman" w:hAnsi="Times New Roman" w:cs="Times New Roman"/>
          <w:b/>
          <w:bCs/>
          <w:sz w:val="28"/>
          <w:szCs w:val="28"/>
        </w:rPr>
        <w:t>has Implications for Capital Markets Policy</w:t>
      </w:r>
      <w:r w:rsidR="008F2DD1" w:rsidRPr="00E3209C">
        <w:rPr>
          <w:rFonts w:ascii="Times New Roman" w:hAnsi="Times New Roman" w:cs="Times New Roman"/>
          <w:b/>
          <w:bCs/>
          <w:sz w:val="28"/>
          <w:szCs w:val="28"/>
        </w:rPr>
        <w:t xml:space="preserve"> in the Second Trump Administration.  Keep A Close Eye on This Partnership.</w:t>
      </w:r>
    </w:p>
    <w:p w14:paraId="479C79EB" w14:textId="7FBF9531" w:rsidR="006702D5" w:rsidRPr="00E3209C" w:rsidRDefault="00BE0D39" w:rsidP="00EF5BE5">
      <w:pPr>
        <w:rPr>
          <w:rFonts w:ascii="Times New Roman" w:hAnsi="Times New Roman" w:cs="Times New Roman"/>
        </w:rPr>
      </w:pPr>
      <w:r w:rsidRPr="00E3209C">
        <w:rPr>
          <w:rFonts w:ascii="Times New Roman" w:hAnsi="Times New Roman" w:cs="Times New Roman"/>
        </w:rPr>
        <w:t xml:space="preserve">Senator </w:t>
      </w:r>
      <w:r w:rsidR="0027677B" w:rsidRPr="00E3209C">
        <w:rPr>
          <w:rFonts w:ascii="Times New Roman" w:hAnsi="Times New Roman" w:cs="Times New Roman"/>
        </w:rPr>
        <w:t xml:space="preserve">Bill </w:t>
      </w:r>
      <w:r w:rsidR="00A14B21" w:rsidRPr="00E3209C">
        <w:rPr>
          <w:rFonts w:ascii="Times New Roman" w:hAnsi="Times New Roman" w:cs="Times New Roman"/>
        </w:rPr>
        <w:t>Haggerty</w:t>
      </w:r>
      <w:r w:rsidR="0027677B" w:rsidRPr="00E3209C">
        <w:rPr>
          <w:rFonts w:ascii="Times New Roman" w:hAnsi="Times New Roman" w:cs="Times New Roman"/>
        </w:rPr>
        <w:t xml:space="preserve"> </w:t>
      </w:r>
      <w:r w:rsidR="00A14B21" w:rsidRPr="00E3209C">
        <w:rPr>
          <w:rFonts w:ascii="Times New Roman" w:hAnsi="Times New Roman" w:cs="Times New Roman"/>
        </w:rPr>
        <w:t xml:space="preserve">(R-TN) </w:t>
      </w:r>
      <w:r w:rsidR="0027677B" w:rsidRPr="00E3209C">
        <w:rPr>
          <w:rFonts w:ascii="Times New Roman" w:hAnsi="Times New Roman" w:cs="Times New Roman"/>
        </w:rPr>
        <w:t xml:space="preserve">and Paul Atkins not only attended </w:t>
      </w:r>
      <w:r w:rsidR="00F03684" w:rsidRPr="00E3209C">
        <w:rPr>
          <w:rFonts w:ascii="Times New Roman" w:hAnsi="Times New Roman" w:cs="Times New Roman"/>
        </w:rPr>
        <w:t xml:space="preserve">the same </w:t>
      </w:r>
      <w:r w:rsidR="0027677B" w:rsidRPr="00E3209C">
        <w:rPr>
          <w:rFonts w:ascii="Times New Roman" w:hAnsi="Times New Roman" w:cs="Times New Roman"/>
        </w:rPr>
        <w:t>law school</w:t>
      </w:r>
      <w:r w:rsidR="00F03684" w:rsidRPr="00E3209C">
        <w:rPr>
          <w:rFonts w:ascii="Times New Roman" w:hAnsi="Times New Roman" w:cs="Times New Roman"/>
        </w:rPr>
        <w:t xml:space="preserve"> (Vanderbilt)</w:t>
      </w:r>
      <w:r w:rsidR="006702D5" w:rsidRPr="00E3209C">
        <w:rPr>
          <w:rFonts w:ascii="Times New Roman" w:hAnsi="Times New Roman" w:cs="Times New Roman"/>
        </w:rPr>
        <w:t>, but they</w:t>
      </w:r>
      <w:r w:rsidR="0027677B" w:rsidRPr="00E3209C">
        <w:rPr>
          <w:rFonts w:ascii="Times New Roman" w:hAnsi="Times New Roman" w:cs="Times New Roman"/>
        </w:rPr>
        <w:t xml:space="preserve"> were roommates</w:t>
      </w:r>
      <w:r w:rsidR="006702D5" w:rsidRPr="00E3209C">
        <w:rPr>
          <w:rFonts w:ascii="Times New Roman" w:hAnsi="Times New Roman" w:cs="Times New Roman"/>
        </w:rPr>
        <w:t>.</w:t>
      </w:r>
      <w:r w:rsidR="00EF5BE5">
        <w:rPr>
          <w:rFonts w:ascii="Times New Roman" w:hAnsi="Times New Roman" w:cs="Times New Roman"/>
        </w:rPr>
        <w:t xml:space="preserve"> </w:t>
      </w:r>
      <w:r w:rsidR="00DF2FAD" w:rsidRPr="00E3209C">
        <w:rPr>
          <w:rFonts w:ascii="Times New Roman" w:hAnsi="Times New Roman" w:cs="Times New Roman"/>
        </w:rPr>
        <w:t>They graduated in the class of 1</w:t>
      </w:r>
      <w:r w:rsidR="00737FD1" w:rsidRPr="00E3209C">
        <w:rPr>
          <w:rFonts w:ascii="Times New Roman" w:hAnsi="Times New Roman" w:cs="Times New Roman"/>
        </w:rPr>
        <w:t>983</w:t>
      </w:r>
      <w:r w:rsidR="00100F3C" w:rsidRPr="00E3209C">
        <w:rPr>
          <w:rFonts w:ascii="Times New Roman" w:hAnsi="Times New Roman" w:cs="Times New Roman"/>
        </w:rPr>
        <w:t xml:space="preserve">. </w:t>
      </w:r>
      <w:r w:rsidR="0075655C" w:rsidRPr="00E3209C">
        <w:rPr>
          <w:rFonts w:ascii="Times New Roman" w:hAnsi="Times New Roman" w:cs="Times New Roman"/>
        </w:rPr>
        <w:t xml:space="preserve"> </w:t>
      </w:r>
      <w:r w:rsidR="006012B2" w:rsidRPr="00E3209C">
        <w:rPr>
          <w:rFonts w:ascii="Times New Roman" w:hAnsi="Times New Roman" w:cs="Times New Roman"/>
        </w:rPr>
        <w:t>The two men</w:t>
      </w:r>
      <w:r w:rsidR="003B3E4E" w:rsidRPr="00E3209C">
        <w:rPr>
          <w:rFonts w:ascii="Times New Roman" w:hAnsi="Times New Roman" w:cs="Times New Roman"/>
        </w:rPr>
        <w:t xml:space="preserve"> remain good </w:t>
      </w:r>
      <w:r w:rsidR="00100F3C" w:rsidRPr="00E3209C">
        <w:rPr>
          <w:rFonts w:ascii="Times New Roman" w:hAnsi="Times New Roman" w:cs="Times New Roman"/>
        </w:rPr>
        <w:t xml:space="preserve">friends </w:t>
      </w:r>
      <w:r w:rsidR="006012B2" w:rsidRPr="00E3209C">
        <w:rPr>
          <w:rFonts w:ascii="Times New Roman" w:hAnsi="Times New Roman" w:cs="Times New Roman"/>
        </w:rPr>
        <w:t>and Hagerty recommended Atkins</w:t>
      </w:r>
      <w:r w:rsidR="000612F7" w:rsidRPr="00E3209C">
        <w:rPr>
          <w:rFonts w:ascii="Times New Roman" w:hAnsi="Times New Roman" w:cs="Times New Roman"/>
        </w:rPr>
        <w:t>’ nomination to</w:t>
      </w:r>
      <w:r w:rsidR="006012B2" w:rsidRPr="00E3209C">
        <w:rPr>
          <w:rFonts w:ascii="Times New Roman" w:hAnsi="Times New Roman" w:cs="Times New Roman"/>
        </w:rPr>
        <w:t xml:space="preserve"> President Trump.</w:t>
      </w:r>
      <w:r w:rsidR="00BE44A5">
        <w:rPr>
          <w:rFonts w:ascii="Times New Roman" w:hAnsi="Times New Roman" w:cs="Times New Roman"/>
        </w:rPr>
        <w:t xml:space="preserve"> </w:t>
      </w:r>
    </w:p>
    <w:p w14:paraId="31E7403A" w14:textId="00BB4B5C" w:rsidR="00A14B21" w:rsidRPr="008C4F07" w:rsidRDefault="006B6619" w:rsidP="005D6578">
      <w:pPr>
        <w:ind w:firstLine="720"/>
        <w:rPr>
          <w:rFonts w:ascii="Times New Roman" w:hAnsi="Times New Roman" w:cs="Times New Roman"/>
          <w:sz w:val="23"/>
          <w:szCs w:val="23"/>
        </w:rPr>
      </w:pPr>
      <w:r w:rsidRPr="008C4F07">
        <w:rPr>
          <w:rFonts w:ascii="Times New Roman" w:hAnsi="Times New Roman" w:cs="Times New Roman"/>
          <w:b/>
          <w:bCs/>
          <w:sz w:val="23"/>
          <w:szCs w:val="23"/>
        </w:rPr>
        <w:t>Senator Haggerty</w:t>
      </w:r>
      <w:r w:rsidRPr="008C4F07">
        <w:rPr>
          <w:rFonts w:ascii="Times New Roman" w:hAnsi="Times New Roman" w:cs="Times New Roman"/>
          <w:sz w:val="23"/>
          <w:szCs w:val="23"/>
        </w:rPr>
        <w:t>:</w:t>
      </w:r>
    </w:p>
    <w:p w14:paraId="7823AE0B" w14:textId="236FC438" w:rsidR="006B6619" w:rsidRPr="008C4F07" w:rsidRDefault="006367F8" w:rsidP="000874D2">
      <w:pPr>
        <w:ind w:left="720"/>
        <w:rPr>
          <w:rFonts w:ascii="Times New Roman" w:eastAsia="MS Mincho" w:hAnsi="Times New Roman" w:cs="Times New Roman"/>
          <w:i/>
          <w:iCs/>
          <w:kern w:val="0"/>
          <w:sz w:val="23"/>
          <w:szCs w:val="23"/>
          <w14:ligatures w14:val="none"/>
        </w:rPr>
      </w:pPr>
      <w:r w:rsidRPr="008C4F07">
        <w:rPr>
          <w:rFonts w:ascii="Times New Roman" w:eastAsia="MS Mincho" w:hAnsi="Times New Roman" w:cs="Times New Roman"/>
          <w:i/>
          <w:iCs/>
          <w:kern w:val="0"/>
          <w:sz w:val="23"/>
          <w:szCs w:val="23"/>
          <w14:ligatures w14:val="none"/>
        </w:rPr>
        <w:t>“</w:t>
      </w:r>
      <w:r w:rsidR="00B91221" w:rsidRPr="008C4F07">
        <w:rPr>
          <w:rFonts w:ascii="Times New Roman" w:eastAsia="MS Mincho" w:hAnsi="Times New Roman" w:cs="Times New Roman"/>
          <w:i/>
          <w:iCs/>
          <w:kern w:val="0"/>
          <w:sz w:val="23"/>
          <w:szCs w:val="23"/>
          <w14:ligatures w14:val="none"/>
        </w:rPr>
        <w:t xml:space="preserve">I have a particular pleasure today, though, to introduce a long-time friend - </w:t>
      </w:r>
      <w:hyperlink r:id="rId74" w:history="1">
        <w:r w:rsidR="00B91221" w:rsidRPr="008C4F07">
          <w:rPr>
            <w:rFonts w:ascii="Times New Roman" w:eastAsia="MS Mincho" w:hAnsi="Times New Roman" w:cs="Times New Roman"/>
            <w:i/>
            <w:iCs/>
            <w:color w:val="0000FF"/>
            <w:kern w:val="0"/>
            <w:sz w:val="23"/>
            <w:szCs w:val="23"/>
            <w:u w:val="single"/>
            <w14:ligatures w14:val="none"/>
          </w:rPr>
          <w:t>we were roommates in law school</w:t>
        </w:r>
      </w:hyperlink>
      <w:r w:rsidR="00B91221" w:rsidRPr="008C4F07">
        <w:rPr>
          <w:rFonts w:ascii="Times New Roman" w:eastAsia="MS Mincho" w:hAnsi="Times New Roman" w:cs="Times New Roman"/>
          <w:i/>
          <w:iCs/>
          <w:kern w:val="0"/>
          <w:sz w:val="23"/>
          <w:szCs w:val="23"/>
          <w14:ligatures w14:val="none"/>
        </w:rPr>
        <w:t>.  When I talked to President Trump about Paul, when he was considering his nomination, I begged him not to hold that against Paul, and he certainly didn’t.</w:t>
      </w:r>
      <w:r w:rsidR="00F8418B" w:rsidRPr="008C4F07">
        <w:rPr>
          <w:rFonts w:ascii="Times New Roman" w:eastAsia="MS Mincho" w:hAnsi="Times New Roman" w:cs="Times New Roman"/>
          <w:i/>
          <w:iCs/>
          <w:kern w:val="0"/>
          <w:sz w:val="23"/>
          <w:szCs w:val="23"/>
          <w14:ligatures w14:val="none"/>
        </w:rPr>
        <w:t>”</w:t>
      </w:r>
    </w:p>
    <w:p w14:paraId="2ADBED29" w14:textId="623292FC" w:rsidR="00BE44A5" w:rsidRDefault="00BE44A5" w:rsidP="0042640C">
      <w:pPr>
        <w:rPr>
          <w:rFonts w:ascii="Times New Roman" w:eastAsia="MS Mincho" w:hAnsi="Times New Roman" w:cs="Times New Roman"/>
          <w:kern w:val="0"/>
          <w14:ligatures w14:val="none"/>
        </w:rPr>
      </w:pPr>
      <w:r w:rsidRPr="00E3209C">
        <w:rPr>
          <w:rFonts w:ascii="Times New Roman" w:eastAsia="MS Mincho" w:hAnsi="Times New Roman" w:cs="Times New Roman"/>
          <w:kern w:val="0"/>
          <w14:ligatures w14:val="none"/>
        </w:rPr>
        <w:t>Senator Haggerty is a</w:t>
      </w:r>
      <w:r>
        <w:rPr>
          <w:rFonts w:ascii="Times New Roman" w:eastAsia="MS Mincho" w:hAnsi="Times New Roman" w:cs="Times New Roman"/>
          <w:kern w:val="0"/>
          <w14:ligatures w14:val="none"/>
        </w:rPr>
        <w:t>lso</w:t>
      </w:r>
      <w:r w:rsidRPr="00E3209C">
        <w:rPr>
          <w:rFonts w:ascii="Times New Roman" w:eastAsia="MS Mincho" w:hAnsi="Times New Roman" w:cs="Times New Roman"/>
          <w:kern w:val="0"/>
          <w14:ligatures w14:val="none"/>
        </w:rPr>
        <w:t xml:space="preserve"> </w:t>
      </w:r>
      <w:r w:rsidR="00DC785A">
        <w:rPr>
          <w:rFonts w:ascii="Times New Roman" w:eastAsia="MS Mincho" w:hAnsi="Times New Roman" w:cs="Times New Roman"/>
          <w:kern w:val="0"/>
          <w14:ligatures w14:val="none"/>
        </w:rPr>
        <w:t xml:space="preserve">a </w:t>
      </w:r>
      <w:r w:rsidRPr="00E3209C">
        <w:rPr>
          <w:rFonts w:ascii="Times New Roman" w:eastAsia="MS Mincho" w:hAnsi="Times New Roman" w:cs="Times New Roman"/>
          <w:kern w:val="0"/>
          <w14:ligatures w14:val="none"/>
        </w:rPr>
        <w:t>client of Atkins and Atkins has advised Hagerty on his investment decisions.</w:t>
      </w:r>
    </w:p>
    <w:p w14:paraId="78F64099" w14:textId="743E90CE" w:rsidR="0042640C" w:rsidRPr="008C4F07" w:rsidRDefault="0042640C" w:rsidP="0042640C">
      <w:pPr>
        <w:ind w:firstLine="720"/>
        <w:rPr>
          <w:rFonts w:ascii="Times New Roman" w:hAnsi="Times New Roman" w:cs="Times New Roman"/>
          <w:sz w:val="23"/>
          <w:szCs w:val="23"/>
        </w:rPr>
      </w:pPr>
      <w:r w:rsidRPr="008C4F07">
        <w:rPr>
          <w:rFonts w:ascii="Times New Roman" w:hAnsi="Times New Roman" w:cs="Times New Roman"/>
          <w:b/>
          <w:bCs/>
          <w:sz w:val="23"/>
          <w:szCs w:val="23"/>
        </w:rPr>
        <w:t>Senator Haggerty</w:t>
      </w:r>
      <w:r w:rsidRPr="008C4F07">
        <w:rPr>
          <w:rFonts w:ascii="Times New Roman" w:hAnsi="Times New Roman" w:cs="Times New Roman"/>
          <w:sz w:val="23"/>
          <w:szCs w:val="23"/>
        </w:rPr>
        <w:t>:</w:t>
      </w:r>
    </w:p>
    <w:p w14:paraId="62071661" w14:textId="17E1C32A" w:rsidR="00A9127C" w:rsidRPr="008C4F07" w:rsidRDefault="00D96CB2" w:rsidP="00DF2FAD">
      <w:pPr>
        <w:ind w:left="720"/>
        <w:rPr>
          <w:rFonts w:ascii="Times New Roman" w:hAnsi="Times New Roman" w:cs="Times New Roman"/>
          <w:i/>
          <w:iCs/>
          <w:sz w:val="23"/>
          <w:szCs w:val="23"/>
        </w:rPr>
      </w:pPr>
      <w:r w:rsidRPr="008C4F07">
        <w:rPr>
          <w:rFonts w:ascii="Times New Roman" w:hAnsi="Times New Roman" w:cs="Times New Roman"/>
          <w:i/>
          <w:iCs/>
          <w:sz w:val="23"/>
          <w:szCs w:val="23"/>
        </w:rPr>
        <w:t>“I've known him for a very long time, and since before I met Paul, I knew about him.</w:t>
      </w:r>
      <w:r w:rsidR="00126AA0" w:rsidRPr="008C4F07">
        <w:rPr>
          <w:rFonts w:ascii="Times New Roman" w:hAnsi="Times New Roman" w:cs="Times New Roman"/>
          <w:i/>
          <w:iCs/>
          <w:sz w:val="23"/>
          <w:szCs w:val="23"/>
        </w:rPr>
        <w:t xml:space="preserve">  Paul has an unmatched understanding of financial markets and their regulatory challenges.  </w:t>
      </w:r>
      <w:r w:rsidR="008536A0" w:rsidRPr="008C4F07">
        <w:rPr>
          <w:rFonts w:ascii="Times New Roman" w:hAnsi="Times New Roman" w:cs="Times New Roman"/>
          <w:i/>
          <w:iCs/>
          <w:sz w:val="23"/>
          <w:szCs w:val="23"/>
        </w:rPr>
        <w:t xml:space="preserve">And I've known Paul, not only as a friend, but as a client, because I've called Paul and his team in to help the companies that I've invested in, navigate some of the great challenges of the financial services regulatory </w:t>
      </w:r>
      <w:r w:rsidR="006E3941" w:rsidRPr="008C4F07">
        <w:rPr>
          <w:rFonts w:ascii="Times New Roman" w:hAnsi="Times New Roman" w:cs="Times New Roman"/>
          <w:i/>
          <w:iCs/>
          <w:sz w:val="23"/>
          <w:szCs w:val="23"/>
        </w:rPr>
        <w:t>environment.”.</w:t>
      </w:r>
    </w:p>
    <w:p w14:paraId="616CF293" w14:textId="7D86694A" w:rsidR="001506A0" w:rsidRDefault="003E1E5D" w:rsidP="00DF2FAD">
      <w:pPr>
        <w:rPr>
          <w:rFonts w:ascii="Times New Roman" w:hAnsi="Times New Roman" w:cs="Times New Roman"/>
        </w:rPr>
      </w:pPr>
      <w:r w:rsidRPr="00E3209C">
        <w:rPr>
          <w:rFonts w:ascii="Times New Roman" w:hAnsi="Times New Roman" w:cs="Times New Roman"/>
        </w:rPr>
        <w:t>Senator Hagerty is arguably the most prolific legislator on the Banking Committee</w:t>
      </w:r>
      <w:r w:rsidR="00A65DC9">
        <w:rPr>
          <w:rFonts w:ascii="Times New Roman" w:hAnsi="Times New Roman" w:cs="Times New Roman"/>
        </w:rPr>
        <w:t xml:space="preserve"> on capital markets issues.</w:t>
      </w:r>
    </w:p>
    <w:p w14:paraId="20FCA872" w14:textId="7C18014A" w:rsidR="001506A0" w:rsidRDefault="005B6AB6" w:rsidP="00DF2FAD">
      <w:pPr>
        <w:rPr>
          <w:rFonts w:ascii="Times New Roman" w:hAnsi="Times New Roman" w:cs="Times New Roman"/>
        </w:rPr>
      </w:pPr>
      <w:r w:rsidRPr="00E3209C">
        <w:rPr>
          <w:rFonts w:ascii="Times New Roman" w:hAnsi="Times New Roman" w:cs="Times New Roman"/>
        </w:rPr>
        <w:t>The apparently</w:t>
      </w:r>
      <w:r w:rsidR="003E1E5D" w:rsidRPr="00E3209C">
        <w:rPr>
          <w:rFonts w:ascii="Times New Roman" w:hAnsi="Times New Roman" w:cs="Times New Roman"/>
        </w:rPr>
        <w:t xml:space="preserve"> close personal relationship </w:t>
      </w:r>
      <w:r w:rsidRPr="00E3209C">
        <w:rPr>
          <w:rFonts w:ascii="Times New Roman" w:hAnsi="Times New Roman" w:cs="Times New Roman"/>
        </w:rPr>
        <w:t>between</w:t>
      </w:r>
      <w:r w:rsidR="00DC785A">
        <w:rPr>
          <w:rFonts w:ascii="Times New Roman" w:hAnsi="Times New Roman" w:cs="Times New Roman"/>
        </w:rPr>
        <w:t xml:space="preserve"> </w:t>
      </w:r>
      <w:r w:rsidR="008C4F07">
        <w:rPr>
          <w:rFonts w:ascii="Times New Roman" w:hAnsi="Times New Roman" w:cs="Times New Roman"/>
        </w:rPr>
        <w:t xml:space="preserve">him and </w:t>
      </w:r>
      <w:r w:rsidR="00797E70">
        <w:rPr>
          <w:rFonts w:ascii="Times New Roman" w:hAnsi="Times New Roman" w:cs="Times New Roman"/>
        </w:rPr>
        <w:t>the incoming</w:t>
      </w:r>
      <w:r w:rsidR="002E55C4">
        <w:rPr>
          <w:rFonts w:ascii="Times New Roman" w:hAnsi="Times New Roman" w:cs="Times New Roman"/>
        </w:rPr>
        <w:t xml:space="preserve"> SEC Chair</w:t>
      </w:r>
      <w:r w:rsidR="00DB03CF">
        <w:rPr>
          <w:rFonts w:ascii="Times New Roman" w:hAnsi="Times New Roman" w:cs="Times New Roman"/>
        </w:rPr>
        <w:t xml:space="preserve"> </w:t>
      </w:r>
      <w:r w:rsidR="00D832B5" w:rsidRPr="00E3209C">
        <w:rPr>
          <w:rFonts w:ascii="Times New Roman" w:hAnsi="Times New Roman" w:cs="Times New Roman"/>
        </w:rPr>
        <w:t>seems all but certain</w:t>
      </w:r>
      <w:r w:rsidRPr="00E3209C">
        <w:rPr>
          <w:rFonts w:ascii="Times New Roman" w:hAnsi="Times New Roman" w:cs="Times New Roman"/>
        </w:rPr>
        <w:t xml:space="preserve"> to have</w:t>
      </w:r>
      <w:r w:rsidR="003E1E5D" w:rsidRPr="00E3209C">
        <w:rPr>
          <w:rFonts w:ascii="Times New Roman" w:hAnsi="Times New Roman" w:cs="Times New Roman"/>
        </w:rPr>
        <w:t xml:space="preserve"> real implications for capital markets policy in the coming years.</w:t>
      </w:r>
      <w:r w:rsidR="00DB03CF">
        <w:rPr>
          <w:rFonts w:ascii="Times New Roman" w:hAnsi="Times New Roman" w:cs="Times New Roman"/>
        </w:rPr>
        <w:t xml:space="preserve">  </w:t>
      </w:r>
    </w:p>
    <w:p w14:paraId="46E7743F" w14:textId="5A877496" w:rsidR="00DF7E22" w:rsidRPr="00E3209C" w:rsidRDefault="00DB03CF" w:rsidP="00DF2FAD">
      <w:pPr>
        <w:rPr>
          <w:rFonts w:ascii="Times New Roman" w:hAnsi="Times New Roman" w:cs="Times New Roman"/>
        </w:rPr>
      </w:pPr>
      <w:r>
        <w:rPr>
          <w:rFonts w:ascii="Times New Roman" w:hAnsi="Times New Roman" w:cs="Times New Roman"/>
        </w:rPr>
        <w:lastRenderedPageBreak/>
        <w:t xml:space="preserve">The fact that Hagerty is a client of Arkins also presents an interesting twist </w:t>
      </w:r>
      <w:r w:rsidR="002E55C4">
        <w:rPr>
          <w:rFonts w:ascii="Times New Roman" w:hAnsi="Times New Roman" w:cs="Times New Roman"/>
        </w:rPr>
        <w:t>–</w:t>
      </w:r>
      <w:r w:rsidR="008640B9">
        <w:rPr>
          <w:rFonts w:ascii="Times New Roman" w:hAnsi="Times New Roman" w:cs="Times New Roman"/>
        </w:rPr>
        <w:t xml:space="preserve"> </w:t>
      </w:r>
      <w:r>
        <w:rPr>
          <w:rFonts w:ascii="Times New Roman" w:hAnsi="Times New Roman" w:cs="Times New Roman"/>
        </w:rPr>
        <w:t>and</w:t>
      </w:r>
      <w:r w:rsidR="00797E70">
        <w:rPr>
          <w:rFonts w:ascii="Times New Roman" w:hAnsi="Times New Roman" w:cs="Times New Roman"/>
        </w:rPr>
        <w:t xml:space="preserve"> </w:t>
      </w:r>
      <w:r>
        <w:rPr>
          <w:rFonts w:ascii="Times New Roman" w:hAnsi="Times New Roman" w:cs="Times New Roman"/>
        </w:rPr>
        <w:t>potential conflict</w:t>
      </w:r>
      <w:r w:rsidR="002E55C4">
        <w:rPr>
          <w:rFonts w:ascii="Times New Roman" w:hAnsi="Times New Roman" w:cs="Times New Roman"/>
        </w:rPr>
        <w:t>s</w:t>
      </w:r>
      <w:r w:rsidR="00A65DC9">
        <w:rPr>
          <w:rFonts w:ascii="Times New Roman" w:hAnsi="Times New Roman" w:cs="Times New Roman"/>
        </w:rPr>
        <w:t>?</w:t>
      </w:r>
    </w:p>
    <w:p w14:paraId="6531DC4B" w14:textId="77777777" w:rsidR="00764157" w:rsidRPr="00E3209C" w:rsidRDefault="00764157" w:rsidP="00DF2FAD">
      <w:pPr>
        <w:rPr>
          <w:rFonts w:ascii="Times New Roman" w:hAnsi="Times New Roman" w:cs="Times New Roman"/>
        </w:rPr>
      </w:pPr>
    </w:p>
    <w:p w14:paraId="6BB309C7" w14:textId="0B7B499F" w:rsidR="00764157" w:rsidRPr="00E3209C" w:rsidRDefault="009B0A96" w:rsidP="002A7CB4">
      <w:pPr>
        <w:pStyle w:val="ListParagraph"/>
        <w:numPr>
          <w:ilvl w:val="0"/>
          <w:numId w:val="1"/>
        </w:numPr>
        <w:rPr>
          <w:rFonts w:ascii="Times New Roman" w:hAnsi="Times New Roman" w:cs="Times New Roman"/>
        </w:rPr>
      </w:pPr>
      <w:r w:rsidRPr="00E3209C">
        <w:rPr>
          <w:rFonts w:ascii="Times New Roman" w:hAnsi="Times New Roman" w:cs="Times New Roman"/>
          <w:b/>
          <w:bCs/>
          <w:sz w:val="28"/>
          <w:szCs w:val="28"/>
        </w:rPr>
        <w:t>Concluding Thoughts</w:t>
      </w:r>
      <w:r w:rsidR="002A7CB4" w:rsidRPr="00E3209C">
        <w:rPr>
          <w:rFonts w:ascii="Times New Roman" w:hAnsi="Times New Roman" w:cs="Times New Roman"/>
          <w:b/>
          <w:bCs/>
          <w:sz w:val="28"/>
          <w:szCs w:val="28"/>
        </w:rPr>
        <w:t xml:space="preserve"> – On Independent Agencies, </w:t>
      </w:r>
      <w:r w:rsidR="001D1200" w:rsidRPr="00E3209C">
        <w:rPr>
          <w:rFonts w:ascii="Times New Roman" w:hAnsi="Times New Roman" w:cs="Times New Roman"/>
          <w:b/>
          <w:bCs/>
          <w:sz w:val="28"/>
          <w:szCs w:val="28"/>
        </w:rPr>
        <w:t xml:space="preserve">The </w:t>
      </w:r>
      <w:r w:rsidR="007D6932" w:rsidRPr="00E3209C">
        <w:rPr>
          <w:rFonts w:ascii="Times New Roman" w:hAnsi="Times New Roman" w:cs="Times New Roman"/>
          <w:b/>
          <w:bCs/>
          <w:sz w:val="28"/>
          <w:szCs w:val="28"/>
        </w:rPr>
        <w:t xml:space="preserve">Hagerty-Atkins </w:t>
      </w:r>
      <w:r w:rsidR="000A399A" w:rsidRPr="00E3209C">
        <w:rPr>
          <w:rFonts w:ascii="Times New Roman" w:hAnsi="Times New Roman" w:cs="Times New Roman"/>
          <w:b/>
          <w:bCs/>
          <w:sz w:val="28"/>
          <w:szCs w:val="28"/>
        </w:rPr>
        <w:t xml:space="preserve">Relationship, </w:t>
      </w:r>
      <w:r w:rsidR="00E3209C" w:rsidRPr="00E3209C">
        <w:rPr>
          <w:rFonts w:ascii="Times New Roman" w:hAnsi="Times New Roman" w:cs="Times New Roman"/>
          <w:b/>
          <w:bCs/>
          <w:sz w:val="28"/>
          <w:szCs w:val="28"/>
        </w:rPr>
        <w:t xml:space="preserve">The Gipper, </w:t>
      </w:r>
      <w:r w:rsidR="00201DB6" w:rsidRPr="00E3209C">
        <w:rPr>
          <w:rFonts w:ascii="Times New Roman" w:hAnsi="Times New Roman" w:cs="Times New Roman"/>
          <w:b/>
          <w:bCs/>
          <w:sz w:val="28"/>
          <w:szCs w:val="28"/>
        </w:rPr>
        <w:t xml:space="preserve">The Big </w:t>
      </w:r>
      <w:r w:rsidR="000A399A" w:rsidRPr="00E3209C">
        <w:rPr>
          <w:rFonts w:ascii="Times New Roman" w:hAnsi="Times New Roman" w:cs="Times New Roman"/>
          <w:b/>
          <w:bCs/>
          <w:sz w:val="28"/>
          <w:szCs w:val="28"/>
        </w:rPr>
        <w:t>Q</w:t>
      </w:r>
      <w:r w:rsidR="00201DB6" w:rsidRPr="00E3209C">
        <w:rPr>
          <w:rFonts w:ascii="Times New Roman" w:hAnsi="Times New Roman" w:cs="Times New Roman"/>
          <w:b/>
          <w:bCs/>
          <w:sz w:val="28"/>
          <w:szCs w:val="28"/>
        </w:rPr>
        <w:t>uestions</w:t>
      </w:r>
      <w:r w:rsidR="000A399A" w:rsidRPr="00E3209C">
        <w:rPr>
          <w:rFonts w:ascii="Times New Roman" w:hAnsi="Times New Roman" w:cs="Times New Roman"/>
          <w:b/>
          <w:bCs/>
          <w:sz w:val="28"/>
          <w:szCs w:val="28"/>
        </w:rPr>
        <w:t xml:space="preserve"> that Lie Ahead</w:t>
      </w:r>
      <w:r w:rsidRPr="00E3209C">
        <w:rPr>
          <w:rFonts w:ascii="Times New Roman" w:hAnsi="Times New Roman" w:cs="Times New Roman"/>
          <w:b/>
          <w:bCs/>
          <w:sz w:val="28"/>
          <w:szCs w:val="28"/>
        </w:rPr>
        <w:t xml:space="preserve">  </w:t>
      </w:r>
    </w:p>
    <w:p w14:paraId="36D015AE" w14:textId="7B250D1B" w:rsidR="008F2254" w:rsidRPr="00E3209C" w:rsidRDefault="009B0A96" w:rsidP="00DF2FAD">
      <w:pPr>
        <w:rPr>
          <w:rFonts w:ascii="Times New Roman" w:hAnsi="Times New Roman" w:cs="Times New Roman"/>
        </w:rPr>
      </w:pPr>
      <w:r w:rsidRPr="00E3209C">
        <w:rPr>
          <w:rFonts w:ascii="Times New Roman" w:hAnsi="Times New Roman" w:cs="Times New Roman"/>
        </w:rPr>
        <w:t>Speaking of Senator Hagerty</w:t>
      </w:r>
      <w:r w:rsidR="00495B82" w:rsidRPr="00E3209C">
        <w:rPr>
          <w:rFonts w:ascii="Times New Roman" w:hAnsi="Times New Roman" w:cs="Times New Roman"/>
        </w:rPr>
        <w:t>’s effusive introduction of</w:t>
      </w:r>
      <w:r w:rsidRPr="00E3209C">
        <w:rPr>
          <w:rFonts w:ascii="Times New Roman" w:hAnsi="Times New Roman" w:cs="Times New Roman"/>
        </w:rPr>
        <w:t xml:space="preserve"> Paul Atkins</w:t>
      </w:r>
      <w:r w:rsidR="00495B82" w:rsidRPr="00E3209C">
        <w:rPr>
          <w:rFonts w:ascii="Times New Roman" w:hAnsi="Times New Roman" w:cs="Times New Roman"/>
        </w:rPr>
        <w:t xml:space="preserve"> at the hearing last week</w:t>
      </w:r>
      <w:r w:rsidRPr="00E3209C">
        <w:rPr>
          <w:rFonts w:ascii="Times New Roman" w:hAnsi="Times New Roman" w:cs="Times New Roman"/>
        </w:rPr>
        <w:t xml:space="preserve">, </w:t>
      </w:r>
      <w:r w:rsidR="001A1566" w:rsidRPr="00E3209C">
        <w:rPr>
          <w:rFonts w:ascii="Times New Roman" w:hAnsi="Times New Roman" w:cs="Times New Roman"/>
        </w:rPr>
        <w:t xml:space="preserve">in </w:t>
      </w:r>
      <w:r w:rsidR="00737FD1" w:rsidRPr="00E3209C">
        <w:rPr>
          <w:rFonts w:ascii="Times New Roman" w:hAnsi="Times New Roman" w:cs="Times New Roman"/>
        </w:rPr>
        <w:t>our margin comments on the hearing transcript</w:t>
      </w:r>
      <w:r w:rsidR="001A1566" w:rsidRPr="00E3209C">
        <w:rPr>
          <w:rFonts w:ascii="Times New Roman" w:hAnsi="Times New Roman" w:cs="Times New Roman"/>
        </w:rPr>
        <w:t xml:space="preserve"> (</w:t>
      </w:r>
      <w:r w:rsidR="00DA7521" w:rsidRPr="00E3209C">
        <w:rPr>
          <w:rFonts w:ascii="Times New Roman" w:hAnsi="Times New Roman" w:cs="Times New Roman"/>
        </w:rPr>
        <w:t>prepared</w:t>
      </w:r>
      <w:r w:rsidR="001A1566" w:rsidRPr="00E3209C">
        <w:rPr>
          <w:rFonts w:ascii="Times New Roman" w:hAnsi="Times New Roman" w:cs="Times New Roman"/>
        </w:rPr>
        <w:t xml:space="preserve"> </w:t>
      </w:r>
      <w:r w:rsidR="008B67AE" w:rsidRPr="00E3209C">
        <w:rPr>
          <w:rFonts w:ascii="Times New Roman" w:hAnsi="Times New Roman" w:cs="Times New Roman"/>
        </w:rPr>
        <w:t>over the</w:t>
      </w:r>
      <w:r w:rsidR="001A1566" w:rsidRPr="00E3209C">
        <w:rPr>
          <w:rFonts w:ascii="Times New Roman" w:hAnsi="Times New Roman" w:cs="Times New Roman"/>
        </w:rPr>
        <w:t xml:space="preserve"> weekend)</w:t>
      </w:r>
      <w:r w:rsidR="00737FD1" w:rsidRPr="00E3209C">
        <w:rPr>
          <w:rFonts w:ascii="Times New Roman" w:hAnsi="Times New Roman" w:cs="Times New Roman"/>
        </w:rPr>
        <w:t xml:space="preserve"> we </w:t>
      </w:r>
      <w:r w:rsidR="00D873C8" w:rsidRPr="00E3209C">
        <w:rPr>
          <w:rFonts w:ascii="Times New Roman" w:hAnsi="Times New Roman" w:cs="Times New Roman"/>
        </w:rPr>
        <w:t xml:space="preserve">struggled to understand why something felt </w:t>
      </w:r>
      <w:r w:rsidR="00232310" w:rsidRPr="00E3209C">
        <w:rPr>
          <w:rFonts w:ascii="Times New Roman" w:hAnsi="Times New Roman" w:cs="Times New Roman"/>
        </w:rPr>
        <w:t xml:space="preserve">weird about </w:t>
      </w:r>
      <w:r w:rsidR="008F2254" w:rsidRPr="00E3209C">
        <w:rPr>
          <w:rFonts w:ascii="Times New Roman" w:hAnsi="Times New Roman" w:cs="Times New Roman"/>
        </w:rPr>
        <w:t>the</w:t>
      </w:r>
      <w:r w:rsidR="0064152A" w:rsidRPr="00E3209C">
        <w:rPr>
          <w:rFonts w:ascii="Times New Roman" w:hAnsi="Times New Roman" w:cs="Times New Roman"/>
        </w:rPr>
        <w:t xml:space="preserve"> “two chums and former roomies from Vanderbilt Law, class of 1983</w:t>
      </w:r>
      <w:r w:rsidR="008F2254" w:rsidRPr="00E3209C">
        <w:rPr>
          <w:rFonts w:ascii="Times New Roman" w:hAnsi="Times New Roman" w:cs="Times New Roman"/>
        </w:rPr>
        <w:t>…</w:t>
      </w:r>
      <w:r w:rsidR="0064152A" w:rsidRPr="00E3209C">
        <w:rPr>
          <w:rFonts w:ascii="Times New Roman" w:hAnsi="Times New Roman" w:cs="Times New Roman"/>
        </w:rPr>
        <w:t xml:space="preserve">having a moment, at the expense of the Republic, while  </w:t>
      </w:r>
      <w:hyperlink r:id="rId75" w:history="1">
        <w:r w:rsidR="0064152A" w:rsidRPr="00E3209C">
          <w:rPr>
            <w:rStyle w:val="Hyperlink"/>
            <w:rFonts w:ascii="Times New Roman" w:hAnsi="Times New Roman" w:cs="Times New Roman"/>
          </w:rPr>
          <w:t>DOGE was ripping through independent agencies</w:t>
        </w:r>
      </w:hyperlink>
      <w:r w:rsidR="0064152A" w:rsidRPr="00E3209C">
        <w:rPr>
          <w:rFonts w:ascii="Times New Roman" w:hAnsi="Times New Roman" w:cs="Times New Roman"/>
        </w:rPr>
        <w:t>.</w:t>
      </w:r>
      <w:r w:rsidR="008F2254" w:rsidRPr="00E3209C">
        <w:rPr>
          <w:rFonts w:ascii="Times New Roman" w:hAnsi="Times New Roman" w:cs="Times New Roman"/>
        </w:rPr>
        <w:t>”</w:t>
      </w:r>
      <w:r w:rsidR="00C43630" w:rsidRPr="00E3209C">
        <w:rPr>
          <w:rFonts w:ascii="Times New Roman" w:hAnsi="Times New Roman" w:cs="Times New Roman"/>
        </w:rPr>
        <w:t xml:space="preserve">  </w:t>
      </w:r>
      <w:r w:rsidR="0036325B" w:rsidRPr="00E3209C">
        <w:rPr>
          <w:rFonts w:ascii="Times New Roman" w:hAnsi="Times New Roman" w:cs="Times New Roman"/>
        </w:rPr>
        <w:t>We promised to come back to it</w:t>
      </w:r>
      <w:r w:rsidR="001F44D1" w:rsidRPr="00E3209C">
        <w:rPr>
          <w:rFonts w:ascii="Times New Roman" w:hAnsi="Times New Roman" w:cs="Times New Roman"/>
        </w:rPr>
        <w:t>, and w</w:t>
      </w:r>
      <w:r w:rsidR="0036325B" w:rsidRPr="00E3209C">
        <w:rPr>
          <w:rFonts w:ascii="Times New Roman" w:hAnsi="Times New Roman" w:cs="Times New Roman"/>
        </w:rPr>
        <w:t>e’ll do that now.</w:t>
      </w:r>
    </w:p>
    <w:p w14:paraId="03130CF2" w14:textId="57161CE9" w:rsidR="00117E76" w:rsidRPr="00E3209C" w:rsidRDefault="00E1355C" w:rsidP="00B6364F">
      <w:pPr>
        <w:rPr>
          <w:rFonts w:ascii="Times New Roman" w:hAnsi="Times New Roman" w:cs="Times New Roman"/>
        </w:rPr>
      </w:pPr>
      <w:r w:rsidRPr="00E3209C">
        <w:rPr>
          <w:rFonts w:ascii="Times New Roman" w:hAnsi="Times New Roman" w:cs="Times New Roman"/>
        </w:rPr>
        <w:t>We</w:t>
      </w:r>
      <w:r w:rsidR="003B2287" w:rsidRPr="00E3209C">
        <w:rPr>
          <w:rFonts w:ascii="Times New Roman" w:hAnsi="Times New Roman" w:cs="Times New Roman"/>
        </w:rPr>
        <w:t xml:space="preserve"> </w:t>
      </w:r>
      <w:r w:rsidR="00DF7E22" w:rsidRPr="00E3209C">
        <w:rPr>
          <w:rFonts w:ascii="Times New Roman" w:hAnsi="Times New Roman" w:cs="Times New Roman"/>
        </w:rPr>
        <w:t>never visited the</w:t>
      </w:r>
      <w:r w:rsidR="00B23882" w:rsidRPr="00E3209C">
        <w:rPr>
          <w:rFonts w:ascii="Times New Roman" w:hAnsi="Times New Roman" w:cs="Times New Roman"/>
        </w:rPr>
        <w:t xml:space="preserve"> </w:t>
      </w:r>
      <w:r w:rsidR="008F2254" w:rsidRPr="00E3209C">
        <w:rPr>
          <w:rFonts w:ascii="Times New Roman" w:hAnsi="Times New Roman" w:cs="Times New Roman"/>
        </w:rPr>
        <w:t>Hagerty</w:t>
      </w:r>
      <w:r w:rsidR="00232310" w:rsidRPr="00E3209C">
        <w:rPr>
          <w:rFonts w:ascii="Times New Roman" w:hAnsi="Times New Roman" w:cs="Times New Roman"/>
        </w:rPr>
        <w:t>-</w:t>
      </w:r>
      <w:r w:rsidR="008F2254" w:rsidRPr="00E3209C">
        <w:rPr>
          <w:rFonts w:ascii="Times New Roman" w:hAnsi="Times New Roman" w:cs="Times New Roman"/>
        </w:rPr>
        <w:t xml:space="preserve">Atkins suite at </w:t>
      </w:r>
      <w:r w:rsidR="00551264" w:rsidRPr="00E3209C">
        <w:rPr>
          <w:rFonts w:ascii="Times New Roman" w:hAnsi="Times New Roman" w:cs="Times New Roman"/>
        </w:rPr>
        <w:t xml:space="preserve">Vanderbilt </w:t>
      </w:r>
      <w:r w:rsidR="00634297" w:rsidRPr="00E3209C">
        <w:rPr>
          <w:rFonts w:ascii="Times New Roman" w:hAnsi="Times New Roman" w:cs="Times New Roman"/>
        </w:rPr>
        <w:t>Law School</w:t>
      </w:r>
      <w:r w:rsidR="00B8541E" w:rsidRPr="00E3209C">
        <w:rPr>
          <w:rFonts w:ascii="Times New Roman" w:hAnsi="Times New Roman" w:cs="Times New Roman"/>
        </w:rPr>
        <w:t xml:space="preserve"> – </w:t>
      </w:r>
      <w:r w:rsidR="00634297" w:rsidRPr="00E3209C">
        <w:rPr>
          <w:rFonts w:ascii="Times New Roman" w:hAnsi="Times New Roman" w:cs="Times New Roman"/>
          <w:i/>
          <w:iCs/>
        </w:rPr>
        <w:t xml:space="preserve">in 1983 </w:t>
      </w:r>
      <w:r w:rsidR="00B8541E" w:rsidRPr="00E3209C">
        <w:rPr>
          <w:rFonts w:ascii="Times New Roman" w:hAnsi="Times New Roman" w:cs="Times New Roman"/>
          <w:i/>
          <w:iCs/>
        </w:rPr>
        <w:t>we</w:t>
      </w:r>
      <w:r w:rsidR="00B23882" w:rsidRPr="00E3209C">
        <w:rPr>
          <w:rFonts w:ascii="Times New Roman" w:hAnsi="Times New Roman" w:cs="Times New Roman"/>
          <w:i/>
          <w:iCs/>
        </w:rPr>
        <w:t xml:space="preserve"> were </w:t>
      </w:r>
      <w:r w:rsidR="00DE526B" w:rsidRPr="00E3209C">
        <w:rPr>
          <w:rFonts w:ascii="Times New Roman" w:hAnsi="Times New Roman" w:cs="Times New Roman"/>
          <w:i/>
          <w:iCs/>
        </w:rPr>
        <w:t>at</w:t>
      </w:r>
      <w:r w:rsidR="00C33543" w:rsidRPr="00E3209C">
        <w:rPr>
          <w:rFonts w:ascii="Times New Roman" w:hAnsi="Times New Roman" w:cs="Times New Roman"/>
          <w:i/>
          <w:iCs/>
        </w:rPr>
        <w:t xml:space="preserve"> home listening to</w:t>
      </w:r>
      <w:r w:rsidR="000B09D1" w:rsidRPr="00E3209C">
        <w:rPr>
          <w:rFonts w:ascii="Times New Roman" w:hAnsi="Times New Roman" w:cs="Times New Roman"/>
          <w:i/>
          <w:iCs/>
        </w:rPr>
        <w:t xml:space="preserve"> </w:t>
      </w:r>
      <w:hyperlink r:id="rId76" w:anchor="fpstate=ive&amp;vld=cid:742a07e1.80f1563e,vid:ILWSp0m9G2U,st:0" w:history="1">
        <w:r w:rsidR="000B09D1" w:rsidRPr="00E3209C">
          <w:rPr>
            <w:rStyle w:val="Hyperlink"/>
            <w:rFonts w:ascii="Times New Roman" w:hAnsi="Times New Roman" w:cs="Times New Roman"/>
            <w:i/>
            <w:iCs/>
          </w:rPr>
          <w:t>Flashdance</w:t>
        </w:r>
      </w:hyperlink>
      <w:r w:rsidR="00C33543" w:rsidRPr="00E3209C">
        <w:rPr>
          <w:rFonts w:ascii="Times New Roman" w:hAnsi="Times New Roman" w:cs="Times New Roman"/>
          <w:i/>
          <w:iCs/>
        </w:rPr>
        <w:t xml:space="preserve"> and</w:t>
      </w:r>
      <w:r w:rsidR="0085730D" w:rsidRPr="00E3209C">
        <w:rPr>
          <w:rFonts w:ascii="Times New Roman" w:hAnsi="Times New Roman" w:cs="Times New Roman"/>
          <w:i/>
          <w:iCs/>
        </w:rPr>
        <w:t xml:space="preserve"> </w:t>
      </w:r>
      <w:r w:rsidR="00B23882" w:rsidRPr="00E3209C">
        <w:rPr>
          <w:rFonts w:ascii="Times New Roman" w:hAnsi="Times New Roman" w:cs="Times New Roman"/>
          <w:i/>
          <w:iCs/>
        </w:rPr>
        <w:t>playing with</w:t>
      </w:r>
      <w:r w:rsidR="00C33543" w:rsidRPr="00E3209C">
        <w:rPr>
          <w:rFonts w:ascii="Times New Roman" w:hAnsi="Times New Roman" w:cs="Times New Roman"/>
          <w:i/>
          <w:iCs/>
        </w:rPr>
        <w:t xml:space="preserve"> our</w:t>
      </w:r>
      <w:r w:rsidR="00B23882" w:rsidRPr="00E3209C">
        <w:rPr>
          <w:rFonts w:ascii="Times New Roman" w:hAnsi="Times New Roman" w:cs="Times New Roman"/>
          <w:i/>
          <w:iCs/>
        </w:rPr>
        <w:t xml:space="preserve"> cabbage patch dolls</w:t>
      </w:r>
      <w:r w:rsidR="00117E76" w:rsidRPr="00E3209C">
        <w:rPr>
          <w:rFonts w:ascii="Times New Roman" w:hAnsi="Times New Roman" w:cs="Times New Roman"/>
          <w:i/>
          <w:iCs/>
        </w:rPr>
        <w:t>.</w:t>
      </w:r>
      <w:r w:rsidR="00117E76" w:rsidRPr="00E3209C">
        <w:rPr>
          <w:rFonts w:ascii="Times New Roman" w:hAnsi="Times New Roman" w:cs="Times New Roman"/>
        </w:rPr>
        <w:t xml:space="preserve">  </w:t>
      </w:r>
    </w:p>
    <w:p w14:paraId="29084C4B" w14:textId="5774C1B7" w:rsidR="00DA7521" w:rsidRPr="00E3209C" w:rsidRDefault="00117E76" w:rsidP="00B6364F">
      <w:pPr>
        <w:rPr>
          <w:rFonts w:ascii="Times New Roman" w:hAnsi="Times New Roman" w:cs="Times New Roman"/>
        </w:rPr>
      </w:pPr>
      <w:r w:rsidRPr="00E3209C">
        <w:rPr>
          <w:rFonts w:ascii="Times New Roman" w:hAnsi="Times New Roman" w:cs="Times New Roman"/>
        </w:rPr>
        <w:t>H</w:t>
      </w:r>
      <w:r w:rsidR="007318A7" w:rsidRPr="00E3209C">
        <w:rPr>
          <w:rFonts w:ascii="Times New Roman" w:hAnsi="Times New Roman" w:cs="Times New Roman"/>
        </w:rPr>
        <w:t xml:space="preserve">ad we </w:t>
      </w:r>
      <w:r w:rsidR="008A2FDD" w:rsidRPr="00E3209C">
        <w:rPr>
          <w:rFonts w:ascii="Times New Roman" w:hAnsi="Times New Roman" w:cs="Times New Roman"/>
        </w:rPr>
        <w:t xml:space="preserve">visited </w:t>
      </w:r>
      <w:r w:rsidR="00593EB9" w:rsidRPr="00E3209C">
        <w:rPr>
          <w:rFonts w:ascii="Times New Roman" w:hAnsi="Times New Roman" w:cs="Times New Roman"/>
        </w:rPr>
        <w:t>th</w:t>
      </w:r>
      <w:r w:rsidR="005329B1" w:rsidRPr="00E3209C">
        <w:rPr>
          <w:rFonts w:ascii="Times New Roman" w:hAnsi="Times New Roman" w:cs="Times New Roman"/>
        </w:rPr>
        <w:t>e</w:t>
      </w:r>
      <w:r w:rsidR="00593EB9" w:rsidRPr="00E3209C">
        <w:rPr>
          <w:rFonts w:ascii="Times New Roman" w:hAnsi="Times New Roman" w:cs="Times New Roman"/>
        </w:rPr>
        <w:t xml:space="preserve"> budding conservative</w:t>
      </w:r>
      <w:r w:rsidR="00DB6ED9" w:rsidRPr="00E3209C">
        <w:rPr>
          <w:rFonts w:ascii="Times New Roman" w:hAnsi="Times New Roman" w:cs="Times New Roman"/>
        </w:rPr>
        <w:t xml:space="preserve">s </w:t>
      </w:r>
      <w:r w:rsidR="004022C6" w:rsidRPr="00E3209C">
        <w:rPr>
          <w:rFonts w:ascii="Times New Roman" w:hAnsi="Times New Roman" w:cs="Times New Roman"/>
        </w:rPr>
        <w:t>and future</w:t>
      </w:r>
      <w:r w:rsidR="007A10AE" w:rsidRPr="00E3209C">
        <w:rPr>
          <w:rFonts w:ascii="Times New Roman" w:hAnsi="Times New Roman" w:cs="Times New Roman"/>
        </w:rPr>
        <w:t xml:space="preserve"> fin-reg policy </w:t>
      </w:r>
      <w:r w:rsidR="00DB6ED9" w:rsidRPr="00E3209C">
        <w:rPr>
          <w:rFonts w:ascii="Times New Roman" w:hAnsi="Times New Roman" w:cs="Times New Roman"/>
        </w:rPr>
        <w:t>thought leaders</w:t>
      </w:r>
      <w:r w:rsidR="008A2FDD" w:rsidRPr="00E3209C">
        <w:rPr>
          <w:rFonts w:ascii="Times New Roman" w:hAnsi="Times New Roman" w:cs="Times New Roman"/>
        </w:rPr>
        <w:t xml:space="preserve"> in </w:t>
      </w:r>
      <w:r w:rsidR="00FB2579" w:rsidRPr="00E3209C">
        <w:rPr>
          <w:rFonts w:ascii="Times New Roman" w:hAnsi="Times New Roman" w:cs="Times New Roman"/>
        </w:rPr>
        <w:t>Nashville, T</w:t>
      </w:r>
      <w:r w:rsidR="00DA7521" w:rsidRPr="00E3209C">
        <w:rPr>
          <w:rFonts w:ascii="Times New Roman" w:hAnsi="Times New Roman" w:cs="Times New Roman"/>
        </w:rPr>
        <w:t>N</w:t>
      </w:r>
      <w:r w:rsidR="00FB2579" w:rsidRPr="00E3209C">
        <w:rPr>
          <w:rFonts w:ascii="Times New Roman" w:hAnsi="Times New Roman" w:cs="Times New Roman"/>
        </w:rPr>
        <w:t xml:space="preserve">, </w:t>
      </w:r>
      <w:r w:rsidR="00593EB9" w:rsidRPr="00E3209C">
        <w:rPr>
          <w:rFonts w:ascii="Times New Roman" w:hAnsi="Times New Roman" w:cs="Times New Roman"/>
        </w:rPr>
        <w:t>we</w:t>
      </w:r>
      <w:r w:rsidR="006D7913" w:rsidRPr="00E3209C">
        <w:rPr>
          <w:rFonts w:ascii="Times New Roman" w:hAnsi="Times New Roman" w:cs="Times New Roman"/>
        </w:rPr>
        <w:t xml:space="preserve"> bet </w:t>
      </w:r>
      <w:r w:rsidR="00FB2579" w:rsidRPr="00E3209C">
        <w:rPr>
          <w:rFonts w:ascii="Times New Roman" w:hAnsi="Times New Roman" w:cs="Times New Roman"/>
        </w:rPr>
        <w:t xml:space="preserve"> </w:t>
      </w:r>
      <w:r w:rsidR="004022C6" w:rsidRPr="00E3209C">
        <w:rPr>
          <w:rFonts w:ascii="Times New Roman" w:hAnsi="Times New Roman" w:cs="Times New Roman"/>
        </w:rPr>
        <w:t xml:space="preserve">you two </w:t>
      </w:r>
      <w:r w:rsidR="00FB2579" w:rsidRPr="00E3209C">
        <w:rPr>
          <w:rFonts w:ascii="Times New Roman" w:hAnsi="Times New Roman" w:cs="Times New Roman"/>
        </w:rPr>
        <w:t xml:space="preserve">tickets to </w:t>
      </w:r>
      <w:r w:rsidR="00976A64" w:rsidRPr="00E3209C">
        <w:rPr>
          <w:rFonts w:ascii="Times New Roman" w:hAnsi="Times New Roman" w:cs="Times New Roman"/>
        </w:rPr>
        <w:t xml:space="preserve">the </w:t>
      </w:r>
      <w:hyperlink r:id="rId77" w:history="1">
        <w:r w:rsidR="0085730D" w:rsidRPr="00E3209C">
          <w:rPr>
            <w:rStyle w:val="Hyperlink"/>
            <w:rFonts w:ascii="Times New Roman" w:hAnsi="Times New Roman" w:cs="Times New Roman"/>
          </w:rPr>
          <w:t>W</w:t>
        </w:r>
        <w:r w:rsidR="00DA381B" w:rsidRPr="00E3209C">
          <w:rPr>
            <w:rStyle w:val="Hyperlink"/>
            <w:rFonts w:ascii="Times New Roman" w:hAnsi="Times New Roman" w:cs="Times New Roman"/>
          </w:rPr>
          <w:t xml:space="preserve">orld </w:t>
        </w:r>
        <w:r w:rsidR="0085730D" w:rsidRPr="00E3209C">
          <w:rPr>
            <w:rStyle w:val="Hyperlink"/>
            <w:rFonts w:ascii="Times New Roman" w:hAnsi="Times New Roman" w:cs="Times New Roman"/>
          </w:rPr>
          <w:t>P</w:t>
        </w:r>
        <w:r w:rsidR="00DA381B" w:rsidRPr="00E3209C">
          <w:rPr>
            <w:rStyle w:val="Hyperlink"/>
            <w:rFonts w:ascii="Times New Roman" w:hAnsi="Times New Roman" w:cs="Times New Roman"/>
          </w:rPr>
          <w:t xml:space="preserve">remiere of </w:t>
        </w:r>
        <w:r w:rsidR="00FB2579" w:rsidRPr="00E3209C">
          <w:rPr>
            <w:rStyle w:val="Hyperlink"/>
            <w:rFonts w:ascii="Times New Roman" w:hAnsi="Times New Roman" w:cs="Times New Roman"/>
          </w:rPr>
          <w:t>Return of the Jedi</w:t>
        </w:r>
      </w:hyperlink>
      <w:r w:rsidR="00FB2579" w:rsidRPr="00E3209C">
        <w:rPr>
          <w:rFonts w:ascii="Times New Roman" w:hAnsi="Times New Roman" w:cs="Times New Roman"/>
        </w:rPr>
        <w:t xml:space="preserve"> </w:t>
      </w:r>
      <w:r w:rsidR="00DA7521" w:rsidRPr="00E3209C">
        <w:rPr>
          <w:rFonts w:ascii="Times New Roman" w:hAnsi="Times New Roman" w:cs="Times New Roman"/>
        </w:rPr>
        <w:t>that w</w:t>
      </w:r>
      <w:r w:rsidR="0064354C" w:rsidRPr="00E3209C">
        <w:rPr>
          <w:rFonts w:ascii="Times New Roman" w:hAnsi="Times New Roman" w:cs="Times New Roman"/>
        </w:rPr>
        <w:t xml:space="preserve">e would have found </w:t>
      </w:r>
      <w:r w:rsidR="004022C6" w:rsidRPr="00E3209C">
        <w:rPr>
          <w:rFonts w:ascii="Times New Roman" w:hAnsi="Times New Roman" w:cs="Times New Roman"/>
        </w:rPr>
        <w:t>a</w:t>
      </w:r>
      <w:r w:rsidR="00024914" w:rsidRPr="00E3209C">
        <w:rPr>
          <w:rFonts w:ascii="Times New Roman" w:hAnsi="Times New Roman" w:cs="Times New Roman"/>
        </w:rPr>
        <w:t xml:space="preserve"> sticker, button, or</w:t>
      </w:r>
      <w:r w:rsidR="00FB2579" w:rsidRPr="00E3209C">
        <w:rPr>
          <w:rFonts w:ascii="Times New Roman" w:hAnsi="Times New Roman" w:cs="Times New Roman"/>
        </w:rPr>
        <w:t xml:space="preserve"> campaign</w:t>
      </w:r>
      <w:r w:rsidR="00024914" w:rsidRPr="00E3209C">
        <w:rPr>
          <w:rFonts w:ascii="Times New Roman" w:hAnsi="Times New Roman" w:cs="Times New Roman"/>
        </w:rPr>
        <w:t xml:space="preserve"> poster expressing support for the re-election</w:t>
      </w:r>
      <w:r w:rsidR="00FB2579" w:rsidRPr="00E3209C">
        <w:rPr>
          <w:rFonts w:ascii="Times New Roman" w:hAnsi="Times New Roman" w:cs="Times New Roman"/>
        </w:rPr>
        <w:t xml:space="preserve"> bid</w:t>
      </w:r>
      <w:r w:rsidR="00024914" w:rsidRPr="00E3209C">
        <w:rPr>
          <w:rFonts w:ascii="Times New Roman" w:hAnsi="Times New Roman" w:cs="Times New Roman"/>
        </w:rPr>
        <w:t xml:space="preserve"> of </w:t>
      </w:r>
      <w:hyperlink r:id="rId78" w:history="1">
        <w:r w:rsidR="00024914" w:rsidRPr="00E3209C">
          <w:rPr>
            <w:rStyle w:val="Hyperlink"/>
            <w:rFonts w:ascii="Times New Roman" w:hAnsi="Times New Roman" w:cs="Times New Roman"/>
          </w:rPr>
          <w:t>this man</w:t>
        </w:r>
      </w:hyperlink>
      <w:r w:rsidR="00593EB9" w:rsidRPr="00E3209C">
        <w:rPr>
          <w:rFonts w:ascii="Times New Roman" w:hAnsi="Times New Roman" w:cs="Times New Roman"/>
        </w:rPr>
        <w:t>.</w:t>
      </w:r>
      <w:r w:rsidR="0064354C" w:rsidRPr="00E3209C">
        <w:rPr>
          <w:rFonts w:ascii="Times New Roman" w:hAnsi="Times New Roman" w:cs="Times New Roman"/>
        </w:rPr>
        <w:t xml:space="preserve">  </w:t>
      </w:r>
    </w:p>
    <w:p w14:paraId="1C506A97" w14:textId="3FAC5396" w:rsidR="00E0157D" w:rsidRPr="00E3209C" w:rsidRDefault="00DA7521" w:rsidP="00B6364F">
      <w:pPr>
        <w:rPr>
          <w:rFonts w:ascii="Times New Roman" w:hAnsi="Times New Roman" w:cs="Times New Roman"/>
        </w:rPr>
      </w:pPr>
      <w:r w:rsidRPr="00E3209C">
        <w:rPr>
          <w:rFonts w:ascii="Times New Roman" w:hAnsi="Times New Roman" w:cs="Times New Roman"/>
        </w:rPr>
        <w:t xml:space="preserve">That’s right - </w:t>
      </w:r>
      <w:r w:rsidR="00CA3B8A" w:rsidRPr="00E3209C">
        <w:rPr>
          <w:rFonts w:ascii="Times New Roman" w:hAnsi="Times New Roman" w:cs="Times New Roman"/>
        </w:rPr>
        <w:t>1983</w:t>
      </w:r>
      <w:r w:rsidR="00794B57" w:rsidRPr="00E3209C">
        <w:rPr>
          <w:rFonts w:ascii="Times New Roman" w:hAnsi="Times New Roman" w:cs="Times New Roman"/>
        </w:rPr>
        <w:t xml:space="preserve"> </w:t>
      </w:r>
      <w:r w:rsidR="00694397" w:rsidRPr="00E3209C">
        <w:rPr>
          <w:rFonts w:ascii="Times New Roman" w:hAnsi="Times New Roman" w:cs="Times New Roman"/>
        </w:rPr>
        <w:t xml:space="preserve">was </w:t>
      </w:r>
      <w:hyperlink r:id="rId79" w:anchor="fpstate=ive&amp;vld=cid:f659cf76,vid:pUMqic2IcWA,st:0" w:history="1">
        <w:r w:rsidR="00694397" w:rsidRPr="00E3209C">
          <w:rPr>
            <w:rStyle w:val="Hyperlink"/>
            <w:rFonts w:ascii="Times New Roman" w:hAnsi="Times New Roman" w:cs="Times New Roman"/>
            <w:i/>
            <w:iCs/>
          </w:rPr>
          <w:t>Morning in America</w:t>
        </w:r>
        <w:r w:rsidR="00694397" w:rsidRPr="00E3209C">
          <w:rPr>
            <w:rStyle w:val="Hyperlink"/>
            <w:rFonts w:ascii="Times New Roman" w:hAnsi="Times New Roman" w:cs="Times New Roman"/>
          </w:rPr>
          <w:t>.</w:t>
        </w:r>
      </w:hyperlink>
      <w:r w:rsidR="00C47AD0" w:rsidRPr="00E3209C">
        <w:rPr>
          <w:rFonts w:ascii="Times New Roman" w:hAnsi="Times New Roman" w:cs="Times New Roman"/>
        </w:rPr>
        <w:t xml:space="preserve"> </w:t>
      </w:r>
    </w:p>
    <w:p w14:paraId="23863A8C" w14:textId="19B64CB5" w:rsidR="00A54294" w:rsidRPr="00E3209C" w:rsidRDefault="0064354C" w:rsidP="00B6364F">
      <w:pPr>
        <w:rPr>
          <w:rFonts w:ascii="Times New Roman" w:hAnsi="Times New Roman" w:cs="Times New Roman"/>
        </w:rPr>
      </w:pPr>
      <w:r w:rsidRPr="00E3209C">
        <w:rPr>
          <w:rFonts w:ascii="Times New Roman" w:hAnsi="Times New Roman" w:cs="Times New Roman"/>
        </w:rPr>
        <w:t>The 1980s were</w:t>
      </w:r>
      <w:r w:rsidR="00B8541E" w:rsidRPr="00E3209C">
        <w:rPr>
          <w:rFonts w:ascii="Times New Roman" w:hAnsi="Times New Roman" w:cs="Times New Roman"/>
        </w:rPr>
        <w:t xml:space="preserve"> </w:t>
      </w:r>
      <w:r w:rsidRPr="00E3209C">
        <w:rPr>
          <w:rFonts w:ascii="Times New Roman" w:hAnsi="Times New Roman" w:cs="Times New Roman"/>
        </w:rPr>
        <w:t xml:space="preserve">also </w:t>
      </w:r>
      <w:r w:rsidR="009F042A" w:rsidRPr="00E3209C">
        <w:rPr>
          <w:rFonts w:ascii="Times New Roman" w:hAnsi="Times New Roman" w:cs="Times New Roman"/>
        </w:rPr>
        <w:t xml:space="preserve">the period </w:t>
      </w:r>
      <w:r w:rsidRPr="00E3209C">
        <w:rPr>
          <w:rFonts w:ascii="Times New Roman" w:hAnsi="Times New Roman" w:cs="Times New Roman"/>
        </w:rPr>
        <w:t>when</w:t>
      </w:r>
      <w:r w:rsidR="001C41AF" w:rsidRPr="00E3209C">
        <w:rPr>
          <w:rFonts w:ascii="Times New Roman" w:hAnsi="Times New Roman" w:cs="Times New Roman"/>
        </w:rPr>
        <w:t xml:space="preserve"> </w:t>
      </w:r>
      <w:r w:rsidR="00D2596F" w:rsidRPr="00E3209C">
        <w:rPr>
          <w:rFonts w:ascii="Times New Roman" w:hAnsi="Times New Roman" w:cs="Times New Roman"/>
        </w:rPr>
        <w:t xml:space="preserve">many of the critical </w:t>
      </w:r>
      <w:r w:rsidR="004474D3" w:rsidRPr="00E3209C">
        <w:rPr>
          <w:rFonts w:ascii="Times New Roman" w:hAnsi="Times New Roman" w:cs="Times New Roman"/>
        </w:rPr>
        <w:t>questions</w:t>
      </w:r>
      <w:r w:rsidR="001C29A3" w:rsidRPr="00E3209C">
        <w:rPr>
          <w:rFonts w:ascii="Times New Roman" w:hAnsi="Times New Roman" w:cs="Times New Roman"/>
        </w:rPr>
        <w:t xml:space="preserve"> surrounding </w:t>
      </w:r>
      <w:r w:rsidR="00AB13BB" w:rsidRPr="00E3209C">
        <w:rPr>
          <w:rFonts w:ascii="Times New Roman" w:hAnsi="Times New Roman" w:cs="Times New Roman"/>
        </w:rPr>
        <w:t>things like the independence of</w:t>
      </w:r>
      <w:r w:rsidR="00D2596F" w:rsidRPr="00E3209C">
        <w:rPr>
          <w:rFonts w:ascii="Times New Roman" w:hAnsi="Times New Roman" w:cs="Times New Roman"/>
        </w:rPr>
        <w:t xml:space="preserve"> federal</w:t>
      </w:r>
      <w:r w:rsidR="00AB13BB" w:rsidRPr="00E3209C">
        <w:rPr>
          <w:rFonts w:ascii="Times New Roman" w:hAnsi="Times New Roman" w:cs="Times New Roman"/>
        </w:rPr>
        <w:t xml:space="preserve"> regulatory agencies and bipartisan</w:t>
      </w:r>
      <w:r w:rsidR="00D2596F" w:rsidRPr="00E3209C">
        <w:rPr>
          <w:rFonts w:ascii="Times New Roman" w:hAnsi="Times New Roman" w:cs="Times New Roman"/>
        </w:rPr>
        <w:t xml:space="preserve"> regulatory</w:t>
      </w:r>
      <w:r w:rsidR="001B142D" w:rsidRPr="00E3209C">
        <w:rPr>
          <w:rFonts w:ascii="Times New Roman" w:hAnsi="Times New Roman" w:cs="Times New Roman"/>
        </w:rPr>
        <w:t xml:space="preserve"> commissions</w:t>
      </w:r>
      <w:r w:rsidR="00657440" w:rsidRPr="00E3209C">
        <w:rPr>
          <w:rFonts w:ascii="Times New Roman" w:hAnsi="Times New Roman" w:cs="Times New Roman"/>
        </w:rPr>
        <w:t xml:space="preserve"> first</w:t>
      </w:r>
      <w:r w:rsidR="00AB13BB" w:rsidRPr="00E3209C">
        <w:rPr>
          <w:rFonts w:ascii="Times New Roman" w:hAnsi="Times New Roman" w:cs="Times New Roman"/>
        </w:rPr>
        <w:t xml:space="preserve"> began to make their way into executive orders</w:t>
      </w:r>
      <w:r w:rsidR="001C29A3" w:rsidRPr="00E3209C">
        <w:rPr>
          <w:rFonts w:ascii="Times New Roman" w:hAnsi="Times New Roman" w:cs="Times New Roman"/>
        </w:rPr>
        <w:t xml:space="preserve"> and judicial decisions</w:t>
      </w:r>
      <w:r w:rsidR="00BF2AF4" w:rsidRPr="00E3209C">
        <w:rPr>
          <w:rFonts w:ascii="Times New Roman" w:hAnsi="Times New Roman" w:cs="Times New Roman"/>
        </w:rPr>
        <w:t>.</w:t>
      </w:r>
      <w:r w:rsidR="00657440" w:rsidRPr="00E3209C">
        <w:rPr>
          <w:rFonts w:ascii="Times New Roman" w:hAnsi="Times New Roman" w:cs="Times New Roman"/>
        </w:rPr>
        <w:t xml:space="preserve">  </w:t>
      </w:r>
    </w:p>
    <w:p w14:paraId="32BC193C" w14:textId="795602AA" w:rsidR="00B6364F" w:rsidRPr="00E3209C" w:rsidRDefault="00053182" w:rsidP="00B6364F">
      <w:pPr>
        <w:rPr>
          <w:rFonts w:ascii="Times New Roman" w:hAnsi="Times New Roman" w:cs="Times New Roman"/>
        </w:rPr>
      </w:pPr>
      <w:r w:rsidRPr="00E3209C">
        <w:rPr>
          <w:rFonts w:ascii="Times New Roman" w:hAnsi="Times New Roman" w:cs="Times New Roman"/>
        </w:rPr>
        <w:t>With</w:t>
      </w:r>
      <w:r w:rsidR="00657440" w:rsidRPr="00E3209C">
        <w:rPr>
          <w:rFonts w:ascii="Times New Roman" w:hAnsi="Times New Roman" w:cs="Times New Roman"/>
        </w:rPr>
        <w:t xml:space="preserve"> the help of </w:t>
      </w:r>
      <w:r w:rsidR="00B6364F" w:rsidRPr="00E3209C">
        <w:rPr>
          <w:rFonts w:ascii="Times New Roman" w:hAnsi="Times New Roman" w:cs="Times New Roman"/>
        </w:rPr>
        <w:t>Ronald Reagan and Tip O’Neil</w:t>
      </w:r>
      <w:r w:rsidR="00657440" w:rsidRPr="00E3209C">
        <w:rPr>
          <w:rFonts w:ascii="Times New Roman" w:hAnsi="Times New Roman" w:cs="Times New Roman"/>
        </w:rPr>
        <w:t xml:space="preserve"> – </w:t>
      </w:r>
      <w:r w:rsidR="00443218" w:rsidRPr="00E3209C">
        <w:rPr>
          <w:rFonts w:ascii="Times New Roman" w:hAnsi="Times New Roman" w:cs="Times New Roman"/>
        </w:rPr>
        <w:t>men</w:t>
      </w:r>
      <w:r w:rsidR="00B6364F" w:rsidRPr="00E3209C">
        <w:rPr>
          <w:rFonts w:ascii="Times New Roman" w:hAnsi="Times New Roman" w:cs="Times New Roman"/>
        </w:rPr>
        <w:t xml:space="preserve"> </w:t>
      </w:r>
      <w:r w:rsidR="00DC785A">
        <w:rPr>
          <w:rFonts w:ascii="Times New Roman" w:hAnsi="Times New Roman" w:cs="Times New Roman"/>
        </w:rPr>
        <w:t xml:space="preserve">who </w:t>
      </w:r>
      <w:r w:rsidR="00A54294" w:rsidRPr="00E3209C">
        <w:rPr>
          <w:rFonts w:ascii="Times New Roman" w:hAnsi="Times New Roman" w:cs="Times New Roman"/>
        </w:rPr>
        <w:t>specialized in</w:t>
      </w:r>
      <w:r w:rsidR="00B6364F" w:rsidRPr="00E3209C">
        <w:rPr>
          <w:rFonts w:ascii="Times New Roman" w:hAnsi="Times New Roman" w:cs="Times New Roman"/>
        </w:rPr>
        <w:t xml:space="preserve"> “</w:t>
      </w:r>
      <w:hyperlink r:id="rId80" w:history="1">
        <w:r w:rsidR="00B6364F" w:rsidRPr="00E3209C">
          <w:rPr>
            <w:rStyle w:val="Hyperlink"/>
            <w:rFonts w:ascii="Times New Roman" w:hAnsi="Times New Roman" w:cs="Times New Roman"/>
          </w:rPr>
          <w:t>finding ways to put party differences aside</w:t>
        </w:r>
      </w:hyperlink>
      <w:r w:rsidR="00091718" w:rsidRPr="00E3209C">
        <w:rPr>
          <w:rFonts w:ascii="Times New Roman" w:hAnsi="Times New Roman" w:cs="Times New Roman"/>
        </w:rPr>
        <w:t>,</w:t>
      </w:r>
      <w:r w:rsidR="00B6364F" w:rsidRPr="00E3209C">
        <w:rPr>
          <w:rFonts w:ascii="Times New Roman" w:hAnsi="Times New Roman" w:cs="Times New Roman"/>
        </w:rPr>
        <w:t>”</w:t>
      </w:r>
      <w:r w:rsidR="00091718" w:rsidRPr="00E3209C">
        <w:rPr>
          <w:rFonts w:ascii="Times New Roman" w:hAnsi="Times New Roman" w:cs="Times New Roman"/>
        </w:rPr>
        <w:t xml:space="preserve"> </w:t>
      </w:r>
      <w:r w:rsidR="00443218" w:rsidRPr="00E3209C">
        <w:rPr>
          <w:rFonts w:ascii="Times New Roman" w:hAnsi="Times New Roman" w:cs="Times New Roman"/>
        </w:rPr>
        <w:t>famously ending</w:t>
      </w:r>
      <w:r w:rsidR="00A54294" w:rsidRPr="00E3209C">
        <w:rPr>
          <w:rFonts w:ascii="Times New Roman" w:hAnsi="Times New Roman" w:cs="Times New Roman"/>
        </w:rPr>
        <w:t xml:space="preserve"> work</w:t>
      </w:r>
      <w:r w:rsidR="00BF2AF4" w:rsidRPr="00E3209C">
        <w:rPr>
          <w:rFonts w:ascii="Times New Roman" w:hAnsi="Times New Roman" w:cs="Times New Roman"/>
        </w:rPr>
        <w:t xml:space="preserve"> at</w:t>
      </w:r>
      <w:r w:rsidR="00B6364F" w:rsidRPr="00E3209C">
        <w:rPr>
          <w:rFonts w:ascii="Times New Roman" w:hAnsi="Times New Roman" w:cs="Times New Roman"/>
        </w:rPr>
        <w:t xml:space="preserve"> 6:00pm</w:t>
      </w:r>
      <w:r w:rsidR="00724ADF" w:rsidRPr="00E3209C">
        <w:rPr>
          <w:rFonts w:ascii="Times New Roman" w:hAnsi="Times New Roman" w:cs="Times New Roman"/>
        </w:rPr>
        <w:t xml:space="preserve"> - America</w:t>
      </w:r>
      <w:r w:rsidR="00A54294" w:rsidRPr="00E3209C">
        <w:rPr>
          <w:rFonts w:ascii="Times New Roman" w:hAnsi="Times New Roman" w:cs="Times New Roman"/>
        </w:rPr>
        <w:t xml:space="preserve"> paper</w:t>
      </w:r>
      <w:r w:rsidR="00724ADF" w:rsidRPr="00E3209C">
        <w:rPr>
          <w:rFonts w:ascii="Times New Roman" w:hAnsi="Times New Roman" w:cs="Times New Roman"/>
        </w:rPr>
        <w:t xml:space="preserve">ed </w:t>
      </w:r>
      <w:r w:rsidR="00A54294" w:rsidRPr="00E3209C">
        <w:rPr>
          <w:rFonts w:ascii="Times New Roman" w:hAnsi="Times New Roman" w:cs="Times New Roman"/>
        </w:rPr>
        <w:t xml:space="preserve">over </w:t>
      </w:r>
      <w:hyperlink r:id="rId81" w:history="1">
        <w:r w:rsidR="00B31884" w:rsidRPr="00E3209C">
          <w:rPr>
            <w:rStyle w:val="Hyperlink"/>
            <w:rFonts w:ascii="Times New Roman" w:hAnsi="Times New Roman" w:cs="Times New Roman"/>
          </w:rPr>
          <w:t>its</w:t>
        </w:r>
        <w:r w:rsidR="00724ADF" w:rsidRPr="00E3209C">
          <w:rPr>
            <w:rStyle w:val="Hyperlink"/>
            <w:rFonts w:ascii="Times New Roman" w:hAnsi="Times New Roman" w:cs="Times New Roman"/>
          </w:rPr>
          <w:t xml:space="preserve"> </w:t>
        </w:r>
        <w:r w:rsidR="00A54294" w:rsidRPr="00E3209C">
          <w:rPr>
            <w:rStyle w:val="Hyperlink"/>
            <w:rFonts w:ascii="Times New Roman" w:hAnsi="Times New Roman" w:cs="Times New Roman"/>
          </w:rPr>
          <w:t xml:space="preserve">differences </w:t>
        </w:r>
        <w:r w:rsidR="00724ADF" w:rsidRPr="00E3209C">
          <w:rPr>
            <w:rStyle w:val="Hyperlink"/>
            <w:rFonts w:ascii="Times New Roman" w:hAnsi="Times New Roman" w:cs="Times New Roman"/>
          </w:rPr>
          <w:t xml:space="preserve">and </w:t>
        </w:r>
        <w:r w:rsidRPr="00E3209C">
          <w:rPr>
            <w:rStyle w:val="Hyperlink"/>
            <w:rFonts w:ascii="Times New Roman" w:hAnsi="Times New Roman" w:cs="Times New Roman"/>
          </w:rPr>
          <w:t>punted on some of the</w:t>
        </w:r>
        <w:r w:rsidR="00B31884" w:rsidRPr="00E3209C">
          <w:rPr>
            <w:rStyle w:val="Hyperlink"/>
            <w:rFonts w:ascii="Times New Roman" w:hAnsi="Times New Roman" w:cs="Times New Roman"/>
          </w:rPr>
          <w:t>se</w:t>
        </w:r>
        <w:r w:rsidRPr="00E3209C">
          <w:rPr>
            <w:rStyle w:val="Hyperlink"/>
            <w:rFonts w:ascii="Times New Roman" w:hAnsi="Times New Roman" w:cs="Times New Roman"/>
          </w:rPr>
          <w:t xml:space="preserve"> questions</w:t>
        </w:r>
      </w:hyperlink>
      <w:r w:rsidRPr="00E3209C">
        <w:rPr>
          <w:rFonts w:ascii="Times New Roman" w:hAnsi="Times New Roman" w:cs="Times New Roman"/>
        </w:rPr>
        <w:t xml:space="preserve">.  </w:t>
      </w:r>
      <w:r w:rsidR="00B31884" w:rsidRPr="00E3209C">
        <w:rPr>
          <w:rFonts w:ascii="Times New Roman" w:hAnsi="Times New Roman" w:cs="Times New Roman"/>
        </w:rPr>
        <w:t>P</w:t>
      </w:r>
      <w:r w:rsidRPr="00E3209C">
        <w:rPr>
          <w:rFonts w:ascii="Times New Roman" w:hAnsi="Times New Roman" w:cs="Times New Roman"/>
        </w:rPr>
        <w:t xml:space="preserve">olitical </w:t>
      </w:r>
      <w:r w:rsidR="00724ADF" w:rsidRPr="00E3209C">
        <w:rPr>
          <w:rFonts w:ascii="Times New Roman" w:hAnsi="Times New Roman" w:cs="Times New Roman"/>
        </w:rPr>
        <w:t>accommodation</w:t>
      </w:r>
      <w:r w:rsidR="00031A96" w:rsidRPr="00E3209C">
        <w:rPr>
          <w:rFonts w:ascii="Times New Roman" w:hAnsi="Times New Roman" w:cs="Times New Roman"/>
        </w:rPr>
        <w:t xml:space="preserve"> at the highest level</w:t>
      </w:r>
      <w:r w:rsidR="00091C23" w:rsidRPr="00E3209C">
        <w:rPr>
          <w:rFonts w:ascii="Times New Roman" w:hAnsi="Times New Roman" w:cs="Times New Roman"/>
        </w:rPr>
        <w:t xml:space="preserve"> </w:t>
      </w:r>
      <w:r w:rsidRPr="00E3209C">
        <w:rPr>
          <w:rFonts w:ascii="Times New Roman" w:hAnsi="Times New Roman" w:cs="Times New Roman"/>
        </w:rPr>
        <w:t xml:space="preserve">allowed </w:t>
      </w:r>
      <w:r w:rsidR="00B15280" w:rsidRPr="00E3209C">
        <w:rPr>
          <w:rFonts w:ascii="Times New Roman" w:hAnsi="Times New Roman" w:cs="Times New Roman"/>
        </w:rPr>
        <w:t xml:space="preserve">regulatory </w:t>
      </w:r>
      <w:r w:rsidRPr="00E3209C">
        <w:rPr>
          <w:rFonts w:ascii="Times New Roman" w:hAnsi="Times New Roman" w:cs="Times New Roman"/>
        </w:rPr>
        <w:t xml:space="preserve">agencies to perform their basic </w:t>
      </w:r>
      <w:r w:rsidR="00091C23" w:rsidRPr="00E3209C">
        <w:rPr>
          <w:rFonts w:ascii="Times New Roman" w:hAnsi="Times New Roman" w:cs="Times New Roman"/>
        </w:rPr>
        <w:t>task</w:t>
      </w:r>
      <w:r w:rsidRPr="00E3209C">
        <w:rPr>
          <w:rFonts w:ascii="Times New Roman" w:hAnsi="Times New Roman" w:cs="Times New Roman"/>
        </w:rPr>
        <w:t>s with</w:t>
      </w:r>
      <w:r w:rsidR="00724ADF" w:rsidRPr="00E3209C">
        <w:rPr>
          <w:rFonts w:ascii="Times New Roman" w:hAnsi="Times New Roman" w:cs="Times New Roman"/>
        </w:rPr>
        <w:t xml:space="preserve"> little</w:t>
      </w:r>
      <w:r w:rsidRPr="00E3209C">
        <w:rPr>
          <w:rFonts w:ascii="Times New Roman" w:hAnsi="Times New Roman" w:cs="Times New Roman"/>
        </w:rPr>
        <w:t xml:space="preserve"> drama </w:t>
      </w:r>
      <w:r w:rsidR="00B31884" w:rsidRPr="00E3209C">
        <w:rPr>
          <w:rFonts w:ascii="Times New Roman" w:hAnsi="Times New Roman" w:cs="Times New Roman"/>
        </w:rPr>
        <w:t>and</w:t>
      </w:r>
      <w:r w:rsidRPr="00E3209C">
        <w:rPr>
          <w:rFonts w:ascii="Times New Roman" w:hAnsi="Times New Roman" w:cs="Times New Roman"/>
        </w:rPr>
        <w:t xml:space="preserve"> political meddling.</w:t>
      </w:r>
    </w:p>
    <w:p w14:paraId="219EB179" w14:textId="35385B87" w:rsidR="003123A0" w:rsidRPr="00E3209C" w:rsidRDefault="006A028C" w:rsidP="00DF2FAD">
      <w:pPr>
        <w:rPr>
          <w:rFonts w:ascii="Times New Roman" w:hAnsi="Times New Roman" w:cs="Times New Roman"/>
        </w:rPr>
      </w:pPr>
      <w:r w:rsidRPr="00E3209C">
        <w:rPr>
          <w:rFonts w:ascii="Times New Roman" w:hAnsi="Times New Roman" w:cs="Times New Roman"/>
        </w:rPr>
        <w:t>Today</w:t>
      </w:r>
      <w:r w:rsidR="009D64BB" w:rsidRPr="00E3209C">
        <w:rPr>
          <w:rFonts w:ascii="Times New Roman" w:hAnsi="Times New Roman" w:cs="Times New Roman"/>
        </w:rPr>
        <w:t>,</w:t>
      </w:r>
      <w:r w:rsidR="00480507" w:rsidRPr="00E3209C">
        <w:rPr>
          <w:rFonts w:ascii="Times New Roman" w:hAnsi="Times New Roman" w:cs="Times New Roman"/>
        </w:rPr>
        <w:t xml:space="preserve"> </w:t>
      </w:r>
      <w:r w:rsidR="00B112CD" w:rsidRPr="00E3209C">
        <w:rPr>
          <w:rFonts w:ascii="Times New Roman" w:hAnsi="Times New Roman" w:cs="Times New Roman"/>
        </w:rPr>
        <w:t xml:space="preserve">in the early months of the second Trump Administration, </w:t>
      </w:r>
      <w:bookmarkStart w:id="4" w:name="_Hlk194499368"/>
      <w:r w:rsidR="00480507" w:rsidRPr="00E3209C">
        <w:rPr>
          <w:rFonts w:ascii="Times New Roman" w:hAnsi="Times New Roman" w:cs="Times New Roman"/>
        </w:rPr>
        <w:t xml:space="preserve">questions </w:t>
      </w:r>
      <w:r w:rsidR="00DE1A54" w:rsidRPr="00E3209C">
        <w:rPr>
          <w:rFonts w:ascii="Times New Roman" w:hAnsi="Times New Roman" w:cs="Times New Roman"/>
        </w:rPr>
        <w:t xml:space="preserve">related to the </w:t>
      </w:r>
      <w:r w:rsidR="00CF71C9" w:rsidRPr="00E3209C">
        <w:rPr>
          <w:rFonts w:ascii="Times New Roman" w:hAnsi="Times New Roman" w:cs="Times New Roman"/>
        </w:rPr>
        <w:t>separation</w:t>
      </w:r>
      <w:r w:rsidR="00DE1A54" w:rsidRPr="00E3209C">
        <w:rPr>
          <w:rFonts w:ascii="Times New Roman" w:hAnsi="Times New Roman" w:cs="Times New Roman"/>
        </w:rPr>
        <w:t xml:space="preserve"> of powers,</w:t>
      </w:r>
      <w:r w:rsidR="00CF71C9" w:rsidRPr="00E3209C">
        <w:rPr>
          <w:rFonts w:ascii="Times New Roman" w:hAnsi="Times New Roman" w:cs="Times New Roman"/>
        </w:rPr>
        <w:t xml:space="preserve"> </w:t>
      </w:r>
      <w:hyperlink r:id="rId82" w:history="1">
        <w:r w:rsidR="00480507" w:rsidRPr="00E3209C">
          <w:rPr>
            <w:rStyle w:val="Hyperlink"/>
            <w:rFonts w:ascii="Times New Roman" w:hAnsi="Times New Roman" w:cs="Times New Roman"/>
          </w:rPr>
          <w:t>independent</w:t>
        </w:r>
        <w:r w:rsidR="00DE1A54" w:rsidRPr="00E3209C">
          <w:rPr>
            <w:rStyle w:val="Hyperlink"/>
            <w:rFonts w:ascii="Times New Roman" w:hAnsi="Times New Roman" w:cs="Times New Roman"/>
          </w:rPr>
          <w:t xml:space="preserve"> regulatory</w:t>
        </w:r>
        <w:r w:rsidR="00CF71C9" w:rsidRPr="00E3209C">
          <w:rPr>
            <w:rStyle w:val="Hyperlink"/>
            <w:rFonts w:ascii="Times New Roman" w:hAnsi="Times New Roman" w:cs="Times New Roman"/>
          </w:rPr>
          <w:t xml:space="preserve"> </w:t>
        </w:r>
        <w:r w:rsidR="00BE7A6E" w:rsidRPr="00E3209C">
          <w:rPr>
            <w:rStyle w:val="Hyperlink"/>
            <w:rFonts w:ascii="Times New Roman" w:hAnsi="Times New Roman" w:cs="Times New Roman"/>
          </w:rPr>
          <w:t>authority</w:t>
        </w:r>
      </w:hyperlink>
      <w:r w:rsidR="00BE7A6E" w:rsidRPr="00E3209C">
        <w:rPr>
          <w:rFonts w:ascii="Times New Roman" w:hAnsi="Times New Roman" w:cs="Times New Roman"/>
        </w:rPr>
        <w:t xml:space="preserve">, </w:t>
      </w:r>
      <w:r w:rsidR="00EE1B7D" w:rsidRPr="00E3209C">
        <w:rPr>
          <w:rFonts w:ascii="Times New Roman" w:hAnsi="Times New Roman" w:cs="Times New Roman"/>
        </w:rPr>
        <w:t xml:space="preserve">and </w:t>
      </w:r>
      <w:r w:rsidR="00B112CD" w:rsidRPr="00E3209C">
        <w:rPr>
          <w:rFonts w:ascii="Times New Roman" w:hAnsi="Times New Roman" w:cs="Times New Roman"/>
        </w:rPr>
        <w:t xml:space="preserve">the </w:t>
      </w:r>
      <w:r w:rsidR="00757748" w:rsidRPr="00E3209C">
        <w:rPr>
          <w:rFonts w:ascii="Times New Roman" w:hAnsi="Times New Roman" w:cs="Times New Roman"/>
        </w:rPr>
        <w:t>legitimacy</w:t>
      </w:r>
      <w:r w:rsidR="00B112CD" w:rsidRPr="00E3209C">
        <w:rPr>
          <w:rFonts w:ascii="Times New Roman" w:hAnsi="Times New Roman" w:cs="Times New Roman"/>
        </w:rPr>
        <w:t xml:space="preserve"> of bipartisan commissions</w:t>
      </w:r>
      <w:r w:rsidR="00BE7A6E" w:rsidRPr="00E3209C">
        <w:rPr>
          <w:rFonts w:ascii="Times New Roman" w:hAnsi="Times New Roman" w:cs="Times New Roman"/>
        </w:rPr>
        <w:t xml:space="preserve">, have </w:t>
      </w:r>
      <w:r w:rsidR="00DD7FDE" w:rsidRPr="00E3209C">
        <w:rPr>
          <w:rFonts w:ascii="Times New Roman" w:hAnsi="Times New Roman" w:cs="Times New Roman"/>
        </w:rPr>
        <w:t>come roaring back</w:t>
      </w:r>
      <w:r w:rsidR="004613F4" w:rsidRPr="00E3209C">
        <w:rPr>
          <w:rFonts w:ascii="Times New Roman" w:hAnsi="Times New Roman" w:cs="Times New Roman"/>
        </w:rPr>
        <w:t>.</w:t>
      </w:r>
      <w:r w:rsidR="00771CC7" w:rsidRPr="00E3209C">
        <w:rPr>
          <w:rFonts w:ascii="Times New Roman" w:hAnsi="Times New Roman" w:cs="Times New Roman"/>
        </w:rPr>
        <w:t xml:space="preserve"> </w:t>
      </w:r>
      <w:bookmarkEnd w:id="4"/>
      <w:r w:rsidR="00771CC7" w:rsidRPr="00E3209C">
        <w:rPr>
          <w:rFonts w:ascii="Times New Roman" w:hAnsi="Times New Roman" w:cs="Times New Roman"/>
        </w:rPr>
        <w:t>The</w:t>
      </w:r>
      <w:r w:rsidR="003123A0" w:rsidRPr="00E3209C">
        <w:rPr>
          <w:rFonts w:ascii="Times New Roman" w:hAnsi="Times New Roman" w:cs="Times New Roman"/>
        </w:rPr>
        <w:t xml:space="preserve"> R</w:t>
      </w:r>
      <w:r w:rsidR="003C6D1C" w:rsidRPr="00E3209C">
        <w:rPr>
          <w:rFonts w:ascii="Times New Roman" w:hAnsi="Times New Roman" w:cs="Times New Roman"/>
        </w:rPr>
        <w:t>onald R</w:t>
      </w:r>
      <w:r w:rsidR="003123A0" w:rsidRPr="00E3209C">
        <w:rPr>
          <w:rFonts w:ascii="Times New Roman" w:hAnsi="Times New Roman" w:cs="Times New Roman"/>
        </w:rPr>
        <w:t>eagans and</w:t>
      </w:r>
      <w:r w:rsidR="003C6D1C" w:rsidRPr="00E3209C">
        <w:rPr>
          <w:rFonts w:ascii="Times New Roman" w:hAnsi="Times New Roman" w:cs="Times New Roman"/>
        </w:rPr>
        <w:t xml:space="preserve"> Ti</w:t>
      </w:r>
      <w:r w:rsidR="00DC785A">
        <w:rPr>
          <w:rFonts w:ascii="Times New Roman" w:hAnsi="Times New Roman" w:cs="Times New Roman"/>
        </w:rPr>
        <w:t>p</w:t>
      </w:r>
      <w:r w:rsidR="003123A0" w:rsidRPr="00E3209C">
        <w:rPr>
          <w:rFonts w:ascii="Times New Roman" w:hAnsi="Times New Roman" w:cs="Times New Roman"/>
        </w:rPr>
        <w:t xml:space="preserve"> </w:t>
      </w:r>
      <w:proofErr w:type="spellStart"/>
      <w:r w:rsidR="003C6D1C" w:rsidRPr="00E3209C">
        <w:rPr>
          <w:rFonts w:ascii="Times New Roman" w:hAnsi="Times New Roman" w:cs="Times New Roman"/>
        </w:rPr>
        <w:t>O’Neils</w:t>
      </w:r>
      <w:proofErr w:type="spellEnd"/>
      <w:r w:rsidR="003123A0" w:rsidRPr="00E3209C">
        <w:rPr>
          <w:rFonts w:ascii="Times New Roman" w:hAnsi="Times New Roman" w:cs="Times New Roman"/>
        </w:rPr>
        <w:t xml:space="preserve"> are </w:t>
      </w:r>
      <w:r w:rsidR="003C6D1C" w:rsidRPr="00E3209C">
        <w:rPr>
          <w:rFonts w:ascii="Times New Roman" w:hAnsi="Times New Roman" w:cs="Times New Roman"/>
        </w:rPr>
        <w:t xml:space="preserve">long </w:t>
      </w:r>
      <w:r w:rsidR="003123A0" w:rsidRPr="00E3209C">
        <w:rPr>
          <w:rFonts w:ascii="Times New Roman" w:hAnsi="Times New Roman" w:cs="Times New Roman"/>
        </w:rPr>
        <w:t>gone</w:t>
      </w:r>
      <w:r w:rsidR="003C6D1C" w:rsidRPr="00E3209C">
        <w:rPr>
          <w:rFonts w:ascii="Times New Roman" w:hAnsi="Times New Roman" w:cs="Times New Roman"/>
        </w:rPr>
        <w:t>,</w:t>
      </w:r>
      <w:r w:rsidR="003123A0" w:rsidRPr="00E3209C">
        <w:rPr>
          <w:rFonts w:ascii="Times New Roman" w:hAnsi="Times New Roman" w:cs="Times New Roman"/>
        </w:rPr>
        <w:t xml:space="preserve"> and there is</w:t>
      </w:r>
      <w:r w:rsidR="00125050" w:rsidRPr="00E3209C">
        <w:rPr>
          <w:rFonts w:ascii="Times New Roman" w:hAnsi="Times New Roman" w:cs="Times New Roman"/>
        </w:rPr>
        <w:t xml:space="preserve"> a</w:t>
      </w:r>
      <w:r w:rsidR="003123A0" w:rsidRPr="00E3209C">
        <w:rPr>
          <w:rFonts w:ascii="Times New Roman" w:hAnsi="Times New Roman" w:cs="Times New Roman"/>
        </w:rPr>
        <w:t xml:space="preserve"> desire </w:t>
      </w:r>
      <w:r w:rsidR="00125050" w:rsidRPr="00E3209C">
        <w:rPr>
          <w:rFonts w:ascii="Times New Roman" w:hAnsi="Times New Roman" w:cs="Times New Roman"/>
        </w:rPr>
        <w:t xml:space="preserve">among </w:t>
      </w:r>
      <w:r w:rsidR="00E23306" w:rsidRPr="00E3209C">
        <w:rPr>
          <w:rFonts w:ascii="Times New Roman" w:hAnsi="Times New Roman" w:cs="Times New Roman"/>
        </w:rPr>
        <w:t xml:space="preserve">some in </w:t>
      </w:r>
      <w:r w:rsidR="00125050" w:rsidRPr="00E3209C">
        <w:rPr>
          <w:rFonts w:ascii="Times New Roman" w:hAnsi="Times New Roman" w:cs="Times New Roman"/>
        </w:rPr>
        <w:t>both parties to</w:t>
      </w:r>
      <w:r w:rsidR="003123A0" w:rsidRPr="00E3209C">
        <w:rPr>
          <w:rFonts w:ascii="Times New Roman" w:hAnsi="Times New Roman" w:cs="Times New Roman"/>
        </w:rPr>
        <w:t xml:space="preserve"> </w:t>
      </w:r>
      <w:hyperlink r:id="rId83" w:history="1">
        <w:r w:rsidR="003123A0" w:rsidRPr="00E3209C">
          <w:rPr>
            <w:rStyle w:val="Hyperlink"/>
            <w:rFonts w:ascii="Times New Roman" w:hAnsi="Times New Roman" w:cs="Times New Roman"/>
          </w:rPr>
          <w:t>settle the</w:t>
        </w:r>
        <w:r w:rsidR="00125050" w:rsidRPr="00E3209C">
          <w:rPr>
            <w:rStyle w:val="Hyperlink"/>
            <w:rFonts w:ascii="Times New Roman" w:hAnsi="Times New Roman" w:cs="Times New Roman"/>
          </w:rPr>
          <w:t>m</w:t>
        </w:r>
        <w:r w:rsidR="003123A0" w:rsidRPr="00E3209C">
          <w:rPr>
            <w:rStyle w:val="Hyperlink"/>
            <w:rFonts w:ascii="Times New Roman" w:hAnsi="Times New Roman" w:cs="Times New Roman"/>
          </w:rPr>
          <w:t xml:space="preserve"> once and for all</w:t>
        </w:r>
      </w:hyperlink>
      <w:r w:rsidR="003123A0" w:rsidRPr="00E3209C">
        <w:rPr>
          <w:rFonts w:ascii="Times New Roman" w:hAnsi="Times New Roman" w:cs="Times New Roman"/>
        </w:rPr>
        <w:t>.</w:t>
      </w:r>
      <w:r w:rsidR="005C3DB1" w:rsidRPr="00E3209C">
        <w:rPr>
          <w:rFonts w:ascii="Times New Roman" w:hAnsi="Times New Roman" w:cs="Times New Roman"/>
        </w:rPr>
        <w:t xml:space="preserve"> </w:t>
      </w:r>
    </w:p>
    <w:p w14:paraId="15A5D1FF" w14:textId="5B285F3C" w:rsidR="008F2254" w:rsidRPr="00E3209C" w:rsidRDefault="003123A0" w:rsidP="00DF2FAD">
      <w:pPr>
        <w:rPr>
          <w:rFonts w:ascii="Times New Roman" w:hAnsi="Times New Roman" w:cs="Times New Roman"/>
        </w:rPr>
      </w:pPr>
      <w:r w:rsidRPr="00E3209C">
        <w:rPr>
          <w:rFonts w:ascii="Times New Roman" w:hAnsi="Times New Roman" w:cs="Times New Roman"/>
        </w:rPr>
        <w:t>Such</w:t>
      </w:r>
      <w:r w:rsidR="00BE7A6E" w:rsidRPr="00E3209C">
        <w:rPr>
          <w:rFonts w:ascii="Times New Roman" w:hAnsi="Times New Roman" w:cs="Times New Roman"/>
        </w:rPr>
        <w:t xml:space="preserve"> question</w:t>
      </w:r>
      <w:r w:rsidR="00DF2B5F" w:rsidRPr="00E3209C">
        <w:rPr>
          <w:rFonts w:ascii="Times New Roman" w:hAnsi="Times New Roman" w:cs="Times New Roman"/>
        </w:rPr>
        <w:t xml:space="preserve">s </w:t>
      </w:r>
      <w:r w:rsidR="00BB15D7" w:rsidRPr="00E3209C">
        <w:rPr>
          <w:rFonts w:ascii="Times New Roman" w:hAnsi="Times New Roman" w:cs="Times New Roman"/>
        </w:rPr>
        <w:t xml:space="preserve">will </w:t>
      </w:r>
      <w:r w:rsidR="003C5E03" w:rsidRPr="00E3209C">
        <w:rPr>
          <w:rFonts w:ascii="Times New Roman" w:hAnsi="Times New Roman" w:cs="Times New Roman"/>
        </w:rPr>
        <w:t xml:space="preserve">be </w:t>
      </w:r>
      <w:r w:rsidR="00A65E81" w:rsidRPr="00E3209C">
        <w:rPr>
          <w:rFonts w:ascii="Times New Roman" w:hAnsi="Times New Roman" w:cs="Times New Roman"/>
        </w:rPr>
        <w:t xml:space="preserve">at the center of </w:t>
      </w:r>
      <w:r w:rsidR="00877956" w:rsidRPr="00E3209C">
        <w:rPr>
          <w:rFonts w:ascii="Times New Roman" w:hAnsi="Times New Roman" w:cs="Times New Roman"/>
        </w:rPr>
        <w:t>every decision</w:t>
      </w:r>
      <w:r w:rsidR="00BB15D7" w:rsidRPr="00E3209C">
        <w:rPr>
          <w:rFonts w:ascii="Times New Roman" w:hAnsi="Times New Roman" w:cs="Times New Roman"/>
        </w:rPr>
        <w:t xml:space="preserve"> </w:t>
      </w:r>
      <w:r w:rsidR="00C80A3E" w:rsidRPr="00E3209C">
        <w:rPr>
          <w:rFonts w:ascii="Times New Roman" w:hAnsi="Times New Roman" w:cs="Times New Roman"/>
        </w:rPr>
        <w:t>A</w:t>
      </w:r>
      <w:r w:rsidR="003C5E03" w:rsidRPr="00E3209C">
        <w:rPr>
          <w:rFonts w:ascii="Times New Roman" w:hAnsi="Times New Roman" w:cs="Times New Roman"/>
        </w:rPr>
        <w:t>t</w:t>
      </w:r>
      <w:r w:rsidR="00C80A3E" w:rsidRPr="00E3209C">
        <w:rPr>
          <w:rFonts w:ascii="Times New Roman" w:hAnsi="Times New Roman" w:cs="Times New Roman"/>
        </w:rPr>
        <w:t xml:space="preserve">kins </w:t>
      </w:r>
      <w:r w:rsidR="00877956" w:rsidRPr="00E3209C">
        <w:rPr>
          <w:rFonts w:ascii="Times New Roman" w:hAnsi="Times New Roman" w:cs="Times New Roman"/>
        </w:rPr>
        <w:t xml:space="preserve">makes as </w:t>
      </w:r>
      <w:r w:rsidR="00C80A3E" w:rsidRPr="00E3209C">
        <w:rPr>
          <w:rFonts w:ascii="Times New Roman" w:hAnsi="Times New Roman" w:cs="Times New Roman"/>
        </w:rPr>
        <w:t>SEC</w:t>
      </w:r>
      <w:r w:rsidR="00877956" w:rsidRPr="00E3209C">
        <w:rPr>
          <w:rFonts w:ascii="Times New Roman" w:hAnsi="Times New Roman" w:cs="Times New Roman"/>
        </w:rPr>
        <w:t xml:space="preserve"> Chair</w:t>
      </w:r>
      <w:r w:rsidR="00C80A3E" w:rsidRPr="00E3209C">
        <w:rPr>
          <w:rFonts w:ascii="Times New Roman" w:hAnsi="Times New Roman" w:cs="Times New Roman"/>
        </w:rPr>
        <w:t>.</w:t>
      </w:r>
    </w:p>
    <w:p w14:paraId="5A88A074" w14:textId="66A30A21" w:rsidR="007A2F5D" w:rsidRPr="00E3209C" w:rsidRDefault="000B09D1" w:rsidP="00A65E81">
      <w:pPr>
        <w:jc w:val="center"/>
        <w:rPr>
          <w:rFonts w:ascii="Times New Roman" w:hAnsi="Times New Roman" w:cs="Times New Roman"/>
        </w:rPr>
      </w:pPr>
      <w:r w:rsidRPr="00E3209C">
        <w:rPr>
          <w:rFonts w:ascii="Times New Roman" w:hAnsi="Times New Roman" w:cs="Times New Roman"/>
        </w:rPr>
        <w:t>###</w:t>
      </w:r>
    </w:p>
    <w:sectPr w:rsidR="007A2F5D" w:rsidRPr="00E3209C" w:rsidSect="008B561C">
      <w:footerReference w:type="default" r:id="rId84"/>
      <w:headerReference w:type="first" r:id="rId8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99E83" w14:textId="77777777" w:rsidR="00032E4F" w:rsidRDefault="00032E4F" w:rsidP="008640B9">
      <w:pPr>
        <w:spacing w:after="0" w:line="240" w:lineRule="auto"/>
      </w:pPr>
      <w:r>
        <w:separator/>
      </w:r>
    </w:p>
  </w:endnote>
  <w:endnote w:type="continuationSeparator" w:id="0">
    <w:p w14:paraId="1CBE1C48" w14:textId="77777777" w:rsidR="00032E4F" w:rsidRDefault="00032E4F" w:rsidP="00864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0799471"/>
      <w:docPartObj>
        <w:docPartGallery w:val="Page Numbers (Bottom of Page)"/>
        <w:docPartUnique/>
      </w:docPartObj>
    </w:sdtPr>
    <w:sdtEndPr>
      <w:rPr>
        <w:noProof/>
      </w:rPr>
    </w:sdtEndPr>
    <w:sdtContent>
      <w:p w14:paraId="1B44AC39" w14:textId="09BE050D" w:rsidR="008640B9" w:rsidRDefault="008640B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2DBCAB" w14:textId="77777777" w:rsidR="008640B9" w:rsidRDefault="008640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1B01C0" w14:textId="77777777" w:rsidR="00032E4F" w:rsidRDefault="00032E4F" w:rsidP="008640B9">
      <w:pPr>
        <w:spacing w:after="0" w:line="240" w:lineRule="auto"/>
      </w:pPr>
      <w:r>
        <w:separator/>
      </w:r>
    </w:p>
  </w:footnote>
  <w:footnote w:type="continuationSeparator" w:id="0">
    <w:p w14:paraId="2C7696E6" w14:textId="77777777" w:rsidR="00032E4F" w:rsidRDefault="00032E4F" w:rsidP="00864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7E1F0" w14:textId="4A690E79" w:rsidR="008F5ABB" w:rsidRDefault="008F5ABB">
    <w:pPr>
      <w:pStyle w:val="Header"/>
    </w:pPr>
    <w:r>
      <w:rPr>
        <w:noProof/>
      </w:rPr>
      <w:drawing>
        <wp:inline distT="0" distB="0" distL="0" distR="0" wp14:anchorId="785265B9" wp14:editId="35279417">
          <wp:extent cx="1078865" cy="890270"/>
          <wp:effectExtent l="0" t="0" r="6985" b="5080"/>
          <wp:docPr id="1947629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865" cy="8902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8169A"/>
    <w:multiLevelType w:val="hybridMultilevel"/>
    <w:tmpl w:val="3B3862CE"/>
    <w:lvl w:ilvl="0" w:tplc="0C380FC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F0F27"/>
    <w:multiLevelType w:val="hybridMultilevel"/>
    <w:tmpl w:val="145EA186"/>
    <w:lvl w:ilvl="0" w:tplc="B22E2D6C">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3B1F38"/>
    <w:multiLevelType w:val="multilevel"/>
    <w:tmpl w:val="C9C403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37523039">
    <w:abstractNumId w:val="0"/>
  </w:num>
  <w:num w:numId="2" w16cid:durableId="1147481149">
    <w:abstractNumId w:val="1"/>
  </w:num>
  <w:num w:numId="3" w16cid:durableId="916333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DA"/>
    <w:rsid w:val="00000975"/>
    <w:rsid w:val="000010B9"/>
    <w:rsid w:val="000053FA"/>
    <w:rsid w:val="00005BFB"/>
    <w:rsid w:val="00006FB2"/>
    <w:rsid w:val="00007513"/>
    <w:rsid w:val="00024914"/>
    <w:rsid w:val="0002530F"/>
    <w:rsid w:val="00031730"/>
    <w:rsid w:val="00031A96"/>
    <w:rsid w:val="00032E4F"/>
    <w:rsid w:val="00033596"/>
    <w:rsid w:val="00035E3E"/>
    <w:rsid w:val="000411D4"/>
    <w:rsid w:val="00041832"/>
    <w:rsid w:val="00041D7C"/>
    <w:rsid w:val="000425D1"/>
    <w:rsid w:val="0004545C"/>
    <w:rsid w:val="00045E17"/>
    <w:rsid w:val="00045EE0"/>
    <w:rsid w:val="00051C7A"/>
    <w:rsid w:val="00053182"/>
    <w:rsid w:val="00060A88"/>
    <w:rsid w:val="00060B8A"/>
    <w:rsid w:val="000612F7"/>
    <w:rsid w:val="000726D3"/>
    <w:rsid w:val="00073008"/>
    <w:rsid w:val="00073686"/>
    <w:rsid w:val="00075D63"/>
    <w:rsid w:val="00080F8B"/>
    <w:rsid w:val="00082A2F"/>
    <w:rsid w:val="00085182"/>
    <w:rsid w:val="000874D2"/>
    <w:rsid w:val="00087A34"/>
    <w:rsid w:val="00091718"/>
    <w:rsid w:val="00091C23"/>
    <w:rsid w:val="000940BB"/>
    <w:rsid w:val="000A29C6"/>
    <w:rsid w:val="000A399A"/>
    <w:rsid w:val="000A4CAB"/>
    <w:rsid w:val="000A702C"/>
    <w:rsid w:val="000A7812"/>
    <w:rsid w:val="000B09D1"/>
    <w:rsid w:val="000B1255"/>
    <w:rsid w:val="000B21C1"/>
    <w:rsid w:val="000B26E6"/>
    <w:rsid w:val="000B5C3F"/>
    <w:rsid w:val="000B6CB1"/>
    <w:rsid w:val="000C16EB"/>
    <w:rsid w:val="000C17ED"/>
    <w:rsid w:val="000C2D20"/>
    <w:rsid w:val="000C3183"/>
    <w:rsid w:val="000D0F19"/>
    <w:rsid w:val="000D4A81"/>
    <w:rsid w:val="000D56D6"/>
    <w:rsid w:val="000F2269"/>
    <w:rsid w:val="000F2BFC"/>
    <w:rsid w:val="000F4D9E"/>
    <w:rsid w:val="000F5808"/>
    <w:rsid w:val="00100224"/>
    <w:rsid w:val="00100F3C"/>
    <w:rsid w:val="00105024"/>
    <w:rsid w:val="0010599A"/>
    <w:rsid w:val="00106573"/>
    <w:rsid w:val="001121AD"/>
    <w:rsid w:val="0011249A"/>
    <w:rsid w:val="00113D45"/>
    <w:rsid w:val="0011469B"/>
    <w:rsid w:val="00116019"/>
    <w:rsid w:val="00117E76"/>
    <w:rsid w:val="00121644"/>
    <w:rsid w:val="00125050"/>
    <w:rsid w:val="00125AAB"/>
    <w:rsid w:val="00126AA0"/>
    <w:rsid w:val="001342E5"/>
    <w:rsid w:val="001408AF"/>
    <w:rsid w:val="001419E7"/>
    <w:rsid w:val="00141F71"/>
    <w:rsid w:val="00143E0F"/>
    <w:rsid w:val="0014571E"/>
    <w:rsid w:val="00146028"/>
    <w:rsid w:val="001506A0"/>
    <w:rsid w:val="001555AD"/>
    <w:rsid w:val="0016296C"/>
    <w:rsid w:val="00163805"/>
    <w:rsid w:val="00163BB5"/>
    <w:rsid w:val="00163CE7"/>
    <w:rsid w:val="00173AB4"/>
    <w:rsid w:val="00176A3D"/>
    <w:rsid w:val="001832A2"/>
    <w:rsid w:val="00187F2A"/>
    <w:rsid w:val="00192843"/>
    <w:rsid w:val="001A1566"/>
    <w:rsid w:val="001A4F4B"/>
    <w:rsid w:val="001A520B"/>
    <w:rsid w:val="001A60A3"/>
    <w:rsid w:val="001A636F"/>
    <w:rsid w:val="001B142D"/>
    <w:rsid w:val="001B3109"/>
    <w:rsid w:val="001B4EAF"/>
    <w:rsid w:val="001B537E"/>
    <w:rsid w:val="001B6755"/>
    <w:rsid w:val="001C29A3"/>
    <w:rsid w:val="001C41AF"/>
    <w:rsid w:val="001C4F7B"/>
    <w:rsid w:val="001C55B5"/>
    <w:rsid w:val="001C6D57"/>
    <w:rsid w:val="001C7028"/>
    <w:rsid w:val="001D1200"/>
    <w:rsid w:val="001D20F9"/>
    <w:rsid w:val="001D3F22"/>
    <w:rsid w:val="001D55B0"/>
    <w:rsid w:val="001F33E7"/>
    <w:rsid w:val="001F3850"/>
    <w:rsid w:val="001F3C02"/>
    <w:rsid w:val="001F44D1"/>
    <w:rsid w:val="001F74C6"/>
    <w:rsid w:val="0020110B"/>
    <w:rsid w:val="00201DB6"/>
    <w:rsid w:val="002031EB"/>
    <w:rsid w:val="0020694E"/>
    <w:rsid w:val="002076F1"/>
    <w:rsid w:val="00207A43"/>
    <w:rsid w:val="00215CBE"/>
    <w:rsid w:val="002162A3"/>
    <w:rsid w:val="00222FA4"/>
    <w:rsid w:val="002235BB"/>
    <w:rsid w:val="00232310"/>
    <w:rsid w:val="00235D5D"/>
    <w:rsid w:val="00236560"/>
    <w:rsid w:val="00242826"/>
    <w:rsid w:val="00242AE2"/>
    <w:rsid w:val="0024372F"/>
    <w:rsid w:val="002454D8"/>
    <w:rsid w:val="00246F11"/>
    <w:rsid w:val="00246FA6"/>
    <w:rsid w:val="00250B3F"/>
    <w:rsid w:val="00254A72"/>
    <w:rsid w:val="00254ECB"/>
    <w:rsid w:val="0025560B"/>
    <w:rsid w:val="00257C15"/>
    <w:rsid w:val="00260663"/>
    <w:rsid w:val="00262A4D"/>
    <w:rsid w:val="00262B5D"/>
    <w:rsid w:val="00263188"/>
    <w:rsid w:val="002656C2"/>
    <w:rsid w:val="00267793"/>
    <w:rsid w:val="00270839"/>
    <w:rsid w:val="00273434"/>
    <w:rsid w:val="0027677B"/>
    <w:rsid w:val="00283AC5"/>
    <w:rsid w:val="002907D6"/>
    <w:rsid w:val="002915AA"/>
    <w:rsid w:val="00293DFB"/>
    <w:rsid w:val="00297170"/>
    <w:rsid w:val="002976F9"/>
    <w:rsid w:val="002A6A06"/>
    <w:rsid w:val="002A7CB4"/>
    <w:rsid w:val="002B374F"/>
    <w:rsid w:val="002B4B26"/>
    <w:rsid w:val="002C6786"/>
    <w:rsid w:val="002D1244"/>
    <w:rsid w:val="002D5730"/>
    <w:rsid w:val="002D60D4"/>
    <w:rsid w:val="002D6D24"/>
    <w:rsid w:val="002E44AF"/>
    <w:rsid w:val="002E484E"/>
    <w:rsid w:val="002E5521"/>
    <w:rsid w:val="002E55C4"/>
    <w:rsid w:val="002E5AE1"/>
    <w:rsid w:val="002E5DE9"/>
    <w:rsid w:val="002F02DA"/>
    <w:rsid w:val="002F11D8"/>
    <w:rsid w:val="0030463A"/>
    <w:rsid w:val="00306333"/>
    <w:rsid w:val="00307CF4"/>
    <w:rsid w:val="0031054B"/>
    <w:rsid w:val="00311FAB"/>
    <w:rsid w:val="003123A0"/>
    <w:rsid w:val="00313753"/>
    <w:rsid w:val="0032681A"/>
    <w:rsid w:val="00334756"/>
    <w:rsid w:val="00337A7F"/>
    <w:rsid w:val="0034415B"/>
    <w:rsid w:val="00344839"/>
    <w:rsid w:val="00352978"/>
    <w:rsid w:val="00355188"/>
    <w:rsid w:val="0035579F"/>
    <w:rsid w:val="00355FA0"/>
    <w:rsid w:val="00357023"/>
    <w:rsid w:val="00357035"/>
    <w:rsid w:val="0035716E"/>
    <w:rsid w:val="0036325B"/>
    <w:rsid w:val="0036721A"/>
    <w:rsid w:val="00374784"/>
    <w:rsid w:val="00375EF1"/>
    <w:rsid w:val="00383BD8"/>
    <w:rsid w:val="00383E0B"/>
    <w:rsid w:val="003852E3"/>
    <w:rsid w:val="00393ACD"/>
    <w:rsid w:val="00393E93"/>
    <w:rsid w:val="00394C11"/>
    <w:rsid w:val="00394D33"/>
    <w:rsid w:val="0039555A"/>
    <w:rsid w:val="00396416"/>
    <w:rsid w:val="003A4BAC"/>
    <w:rsid w:val="003B1540"/>
    <w:rsid w:val="003B2287"/>
    <w:rsid w:val="003B29DB"/>
    <w:rsid w:val="003B3E4E"/>
    <w:rsid w:val="003B46D8"/>
    <w:rsid w:val="003C2666"/>
    <w:rsid w:val="003C359A"/>
    <w:rsid w:val="003C4208"/>
    <w:rsid w:val="003C4AB4"/>
    <w:rsid w:val="003C4D55"/>
    <w:rsid w:val="003C5E03"/>
    <w:rsid w:val="003C6D1C"/>
    <w:rsid w:val="003D1856"/>
    <w:rsid w:val="003D5097"/>
    <w:rsid w:val="003E1497"/>
    <w:rsid w:val="003E1A31"/>
    <w:rsid w:val="003E1E5D"/>
    <w:rsid w:val="003E2100"/>
    <w:rsid w:val="003F3907"/>
    <w:rsid w:val="003F3A82"/>
    <w:rsid w:val="003F59C0"/>
    <w:rsid w:val="003F6B07"/>
    <w:rsid w:val="004022C6"/>
    <w:rsid w:val="00406AD9"/>
    <w:rsid w:val="00411C5D"/>
    <w:rsid w:val="00411D7A"/>
    <w:rsid w:val="0041484E"/>
    <w:rsid w:val="00415581"/>
    <w:rsid w:val="00415DD6"/>
    <w:rsid w:val="00422838"/>
    <w:rsid w:val="0042345D"/>
    <w:rsid w:val="0042640C"/>
    <w:rsid w:val="00433075"/>
    <w:rsid w:val="004360CF"/>
    <w:rsid w:val="00440DCB"/>
    <w:rsid w:val="00443218"/>
    <w:rsid w:val="00445BD8"/>
    <w:rsid w:val="004474D3"/>
    <w:rsid w:val="004507D2"/>
    <w:rsid w:val="00450B42"/>
    <w:rsid w:val="004548BA"/>
    <w:rsid w:val="004549F3"/>
    <w:rsid w:val="004613F4"/>
    <w:rsid w:val="004630CB"/>
    <w:rsid w:val="00470F04"/>
    <w:rsid w:val="00470F50"/>
    <w:rsid w:val="00475902"/>
    <w:rsid w:val="0047710D"/>
    <w:rsid w:val="00480507"/>
    <w:rsid w:val="004807F4"/>
    <w:rsid w:val="0048081A"/>
    <w:rsid w:val="00485B51"/>
    <w:rsid w:val="00487A8B"/>
    <w:rsid w:val="00487B6E"/>
    <w:rsid w:val="00495B82"/>
    <w:rsid w:val="0049640E"/>
    <w:rsid w:val="004A153F"/>
    <w:rsid w:val="004A3D11"/>
    <w:rsid w:val="004B058F"/>
    <w:rsid w:val="004B0668"/>
    <w:rsid w:val="004B537D"/>
    <w:rsid w:val="004B53C3"/>
    <w:rsid w:val="004B6A20"/>
    <w:rsid w:val="004C1A00"/>
    <w:rsid w:val="004C2AC3"/>
    <w:rsid w:val="004C36F4"/>
    <w:rsid w:val="004C62CE"/>
    <w:rsid w:val="004C7348"/>
    <w:rsid w:val="004C7791"/>
    <w:rsid w:val="004D0220"/>
    <w:rsid w:val="004D1805"/>
    <w:rsid w:val="004D644A"/>
    <w:rsid w:val="004E6BE1"/>
    <w:rsid w:val="004F3F11"/>
    <w:rsid w:val="004F418B"/>
    <w:rsid w:val="004F53BF"/>
    <w:rsid w:val="00500EB6"/>
    <w:rsid w:val="00510E9C"/>
    <w:rsid w:val="005112D1"/>
    <w:rsid w:val="005139F4"/>
    <w:rsid w:val="00520FA1"/>
    <w:rsid w:val="005219B7"/>
    <w:rsid w:val="0052558B"/>
    <w:rsid w:val="00525DA8"/>
    <w:rsid w:val="005319C7"/>
    <w:rsid w:val="00531B98"/>
    <w:rsid w:val="005329B1"/>
    <w:rsid w:val="00532FF3"/>
    <w:rsid w:val="005346D3"/>
    <w:rsid w:val="0053775A"/>
    <w:rsid w:val="00540D34"/>
    <w:rsid w:val="00541038"/>
    <w:rsid w:val="00541B9B"/>
    <w:rsid w:val="005461F9"/>
    <w:rsid w:val="00546B74"/>
    <w:rsid w:val="005471A0"/>
    <w:rsid w:val="005477A8"/>
    <w:rsid w:val="00551264"/>
    <w:rsid w:val="00552CE2"/>
    <w:rsid w:val="00553636"/>
    <w:rsid w:val="00554B6A"/>
    <w:rsid w:val="00554FF9"/>
    <w:rsid w:val="00562CB9"/>
    <w:rsid w:val="00564E8D"/>
    <w:rsid w:val="0056602A"/>
    <w:rsid w:val="00566D93"/>
    <w:rsid w:val="005747C9"/>
    <w:rsid w:val="00574908"/>
    <w:rsid w:val="00575100"/>
    <w:rsid w:val="00577E1C"/>
    <w:rsid w:val="00580F41"/>
    <w:rsid w:val="00586B81"/>
    <w:rsid w:val="00590C49"/>
    <w:rsid w:val="00591106"/>
    <w:rsid w:val="00593925"/>
    <w:rsid w:val="00593EB9"/>
    <w:rsid w:val="005A04D0"/>
    <w:rsid w:val="005A13B5"/>
    <w:rsid w:val="005A3DD8"/>
    <w:rsid w:val="005A4515"/>
    <w:rsid w:val="005A46BD"/>
    <w:rsid w:val="005A4EB5"/>
    <w:rsid w:val="005A62CF"/>
    <w:rsid w:val="005A6B15"/>
    <w:rsid w:val="005A768E"/>
    <w:rsid w:val="005B1A96"/>
    <w:rsid w:val="005B2E67"/>
    <w:rsid w:val="005B584B"/>
    <w:rsid w:val="005B6AB6"/>
    <w:rsid w:val="005C3DB1"/>
    <w:rsid w:val="005C6CC8"/>
    <w:rsid w:val="005C7AEA"/>
    <w:rsid w:val="005D64FE"/>
    <w:rsid w:val="005D6578"/>
    <w:rsid w:val="005D78CE"/>
    <w:rsid w:val="005E4755"/>
    <w:rsid w:val="005E5B38"/>
    <w:rsid w:val="005F0827"/>
    <w:rsid w:val="005F5DF2"/>
    <w:rsid w:val="005F6722"/>
    <w:rsid w:val="006012B2"/>
    <w:rsid w:val="00612CC3"/>
    <w:rsid w:val="00614584"/>
    <w:rsid w:val="0061624F"/>
    <w:rsid w:val="006165C9"/>
    <w:rsid w:val="00621CE0"/>
    <w:rsid w:val="006261BF"/>
    <w:rsid w:val="006275F8"/>
    <w:rsid w:val="00634297"/>
    <w:rsid w:val="006367F8"/>
    <w:rsid w:val="0064152A"/>
    <w:rsid w:val="0064354C"/>
    <w:rsid w:val="0064523B"/>
    <w:rsid w:val="0064535E"/>
    <w:rsid w:val="00650BA8"/>
    <w:rsid w:val="006512A5"/>
    <w:rsid w:val="0065147C"/>
    <w:rsid w:val="00651BBA"/>
    <w:rsid w:val="00654978"/>
    <w:rsid w:val="00657440"/>
    <w:rsid w:val="00664BCA"/>
    <w:rsid w:val="006663A3"/>
    <w:rsid w:val="00667A17"/>
    <w:rsid w:val="006702D5"/>
    <w:rsid w:val="00670C23"/>
    <w:rsid w:val="0067203B"/>
    <w:rsid w:val="00672738"/>
    <w:rsid w:val="0067274C"/>
    <w:rsid w:val="00673233"/>
    <w:rsid w:val="006759EE"/>
    <w:rsid w:val="00682C4D"/>
    <w:rsid w:val="00690532"/>
    <w:rsid w:val="0069118C"/>
    <w:rsid w:val="00692013"/>
    <w:rsid w:val="006923B1"/>
    <w:rsid w:val="00694397"/>
    <w:rsid w:val="00695432"/>
    <w:rsid w:val="006A028C"/>
    <w:rsid w:val="006A1622"/>
    <w:rsid w:val="006B2C8B"/>
    <w:rsid w:val="006B6619"/>
    <w:rsid w:val="006B76A7"/>
    <w:rsid w:val="006C50EA"/>
    <w:rsid w:val="006C6ED1"/>
    <w:rsid w:val="006C75AD"/>
    <w:rsid w:val="006D0D96"/>
    <w:rsid w:val="006D525C"/>
    <w:rsid w:val="006D67CD"/>
    <w:rsid w:val="006D7913"/>
    <w:rsid w:val="006E05DD"/>
    <w:rsid w:val="006E3941"/>
    <w:rsid w:val="006F0469"/>
    <w:rsid w:val="006F1F0F"/>
    <w:rsid w:val="006F3AEF"/>
    <w:rsid w:val="006F422E"/>
    <w:rsid w:val="006F4B05"/>
    <w:rsid w:val="006F7241"/>
    <w:rsid w:val="006F72EB"/>
    <w:rsid w:val="00702EFA"/>
    <w:rsid w:val="00705D69"/>
    <w:rsid w:val="00706068"/>
    <w:rsid w:val="00711EE6"/>
    <w:rsid w:val="00714AD9"/>
    <w:rsid w:val="007163C2"/>
    <w:rsid w:val="007237EC"/>
    <w:rsid w:val="0072384B"/>
    <w:rsid w:val="00724ADF"/>
    <w:rsid w:val="007318A7"/>
    <w:rsid w:val="00731909"/>
    <w:rsid w:val="00733060"/>
    <w:rsid w:val="00733D92"/>
    <w:rsid w:val="00737FD1"/>
    <w:rsid w:val="00742364"/>
    <w:rsid w:val="00745E99"/>
    <w:rsid w:val="007473D5"/>
    <w:rsid w:val="00750899"/>
    <w:rsid w:val="00750903"/>
    <w:rsid w:val="00751CA6"/>
    <w:rsid w:val="00752218"/>
    <w:rsid w:val="0075655C"/>
    <w:rsid w:val="00757748"/>
    <w:rsid w:val="007639BB"/>
    <w:rsid w:val="00764157"/>
    <w:rsid w:val="00766CB3"/>
    <w:rsid w:val="0077112D"/>
    <w:rsid w:val="00771CC7"/>
    <w:rsid w:val="00771CFA"/>
    <w:rsid w:val="007744E8"/>
    <w:rsid w:val="00774CEB"/>
    <w:rsid w:val="007759A9"/>
    <w:rsid w:val="00777254"/>
    <w:rsid w:val="00777A66"/>
    <w:rsid w:val="00784BC6"/>
    <w:rsid w:val="007876A7"/>
    <w:rsid w:val="00787D11"/>
    <w:rsid w:val="0079303D"/>
    <w:rsid w:val="00794B57"/>
    <w:rsid w:val="00797E70"/>
    <w:rsid w:val="007A10AE"/>
    <w:rsid w:val="007A118E"/>
    <w:rsid w:val="007A2F5D"/>
    <w:rsid w:val="007A6BB5"/>
    <w:rsid w:val="007B4E39"/>
    <w:rsid w:val="007B6013"/>
    <w:rsid w:val="007C57E1"/>
    <w:rsid w:val="007D4FC7"/>
    <w:rsid w:val="007D6932"/>
    <w:rsid w:val="007E0222"/>
    <w:rsid w:val="007E041C"/>
    <w:rsid w:val="007E2C78"/>
    <w:rsid w:val="007E37A8"/>
    <w:rsid w:val="007E4453"/>
    <w:rsid w:val="007E4CD8"/>
    <w:rsid w:val="007E6C22"/>
    <w:rsid w:val="007E7DB8"/>
    <w:rsid w:val="007F06F1"/>
    <w:rsid w:val="007F5EBC"/>
    <w:rsid w:val="007F756C"/>
    <w:rsid w:val="008078B0"/>
    <w:rsid w:val="00813BAE"/>
    <w:rsid w:val="0081496F"/>
    <w:rsid w:val="00816591"/>
    <w:rsid w:val="00821D0C"/>
    <w:rsid w:val="0083112A"/>
    <w:rsid w:val="008321BA"/>
    <w:rsid w:val="00832588"/>
    <w:rsid w:val="00840DEB"/>
    <w:rsid w:val="008440FE"/>
    <w:rsid w:val="008536A0"/>
    <w:rsid w:val="0085730D"/>
    <w:rsid w:val="008578C1"/>
    <w:rsid w:val="00862F6B"/>
    <w:rsid w:val="00863914"/>
    <w:rsid w:val="008640B9"/>
    <w:rsid w:val="00866099"/>
    <w:rsid w:val="00867F2A"/>
    <w:rsid w:val="008737B1"/>
    <w:rsid w:val="00874DEE"/>
    <w:rsid w:val="00875460"/>
    <w:rsid w:val="00875B86"/>
    <w:rsid w:val="00877956"/>
    <w:rsid w:val="00880968"/>
    <w:rsid w:val="0088249C"/>
    <w:rsid w:val="00883FE6"/>
    <w:rsid w:val="008A12CE"/>
    <w:rsid w:val="008A2FDD"/>
    <w:rsid w:val="008A593A"/>
    <w:rsid w:val="008A680E"/>
    <w:rsid w:val="008B153A"/>
    <w:rsid w:val="008B1E51"/>
    <w:rsid w:val="008B204C"/>
    <w:rsid w:val="008B46F6"/>
    <w:rsid w:val="008B561C"/>
    <w:rsid w:val="008B5A0A"/>
    <w:rsid w:val="008B5A80"/>
    <w:rsid w:val="008B67AE"/>
    <w:rsid w:val="008B78DC"/>
    <w:rsid w:val="008C1546"/>
    <w:rsid w:val="008C3C4A"/>
    <w:rsid w:val="008C4F07"/>
    <w:rsid w:val="008C4FE6"/>
    <w:rsid w:val="008D3979"/>
    <w:rsid w:val="008D75FC"/>
    <w:rsid w:val="008E4A2B"/>
    <w:rsid w:val="008E605C"/>
    <w:rsid w:val="008E679C"/>
    <w:rsid w:val="008F090E"/>
    <w:rsid w:val="008F1EA5"/>
    <w:rsid w:val="008F2254"/>
    <w:rsid w:val="008F277A"/>
    <w:rsid w:val="008F2C6F"/>
    <w:rsid w:val="008F2DD1"/>
    <w:rsid w:val="008F5912"/>
    <w:rsid w:val="008F5ABB"/>
    <w:rsid w:val="00903FD7"/>
    <w:rsid w:val="0090552C"/>
    <w:rsid w:val="009069D2"/>
    <w:rsid w:val="009069F3"/>
    <w:rsid w:val="009074FA"/>
    <w:rsid w:val="0091152D"/>
    <w:rsid w:val="00911DA4"/>
    <w:rsid w:val="009163A5"/>
    <w:rsid w:val="00917103"/>
    <w:rsid w:val="00923477"/>
    <w:rsid w:val="00930B3B"/>
    <w:rsid w:val="00930E50"/>
    <w:rsid w:val="0093250D"/>
    <w:rsid w:val="0094027F"/>
    <w:rsid w:val="00940A56"/>
    <w:rsid w:val="00942B3E"/>
    <w:rsid w:val="00943688"/>
    <w:rsid w:val="0094706D"/>
    <w:rsid w:val="00954F1C"/>
    <w:rsid w:val="00961291"/>
    <w:rsid w:val="00962303"/>
    <w:rsid w:val="009675C0"/>
    <w:rsid w:val="00971793"/>
    <w:rsid w:val="00976A64"/>
    <w:rsid w:val="009779DD"/>
    <w:rsid w:val="009813DE"/>
    <w:rsid w:val="00981D20"/>
    <w:rsid w:val="00983FB7"/>
    <w:rsid w:val="00983FE3"/>
    <w:rsid w:val="00987538"/>
    <w:rsid w:val="00987EE0"/>
    <w:rsid w:val="00990305"/>
    <w:rsid w:val="00990478"/>
    <w:rsid w:val="0099052C"/>
    <w:rsid w:val="009954E1"/>
    <w:rsid w:val="00996E70"/>
    <w:rsid w:val="009A1AC7"/>
    <w:rsid w:val="009A2C77"/>
    <w:rsid w:val="009B0A96"/>
    <w:rsid w:val="009B17E1"/>
    <w:rsid w:val="009B2F7C"/>
    <w:rsid w:val="009C7D24"/>
    <w:rsid w:val="009C7FF8"/>
    <w:rsid w:val="009D64BB"/>
    <w:rsid w:val="009D71D7"/>
    <w:rsid w:val="009E369F"/>
    <w:rsid w:val="009F042A"/>
    <w:rsid w:val="009F09A2"/>
    <w:rsid w:val="009F1239"/>
    <w:rsid w:val="009F37EC"/>
    <w:rsid w:val="00A0081F"/>
    <w:rsid w:val="00A07623"/>
    <w:rsid w:val="00A0797D"/>
    <w:rsid w:val="00A112AA"/>
    <w:rsid w:val="00A1283B"/>
    <w:rsid w:val="00A14B21"/>
    <w:rsid w:val="00A200F3"/>
    <w:rsid w:val="00A22407"/>
    <w:rsid w:val="00A22ECE"/>
    <w:rsid w:val="00A233C1"/>
    <w:rsid w:val="00A2527A"/>
    <w:rsid w:val="00A25ACC"/>
    <w:rsid w:val="00A31DD9"/>
    <w:rsid w:val="00A34F7A"/>
    <w:rsid w:val="00A40038"/>
    <w:rsid w:val="00A4161B"/>
    <w:rsid w:val="00A5323A"/>
    <w:rsid w:val="00A53462"/>
    <w:rsid w:val="00A54294"/>
    <w:rsid w:val="00A55426"/>
    <w:rsid w:val="00A57A36"/>
    <w:rsid w:val="00A65DC9"/>
    <w:rsid w:val="00A65E81"/>
    <w:rsid w:val="00A664BC"/>
    <w:rsid w:val="00A66F41"/>
    <w:rsid w:val="00A67F61"/>
    <w:rsid w:val="00A705F6"/>
    <w:rsid w:val="00A73067"/>
    <w:rsid w:val="00A73524"/>
    <w:rsid w:val="00A757A8"/>
    <w:rsid w:val="00A81934"/>
    <w:rsid w:val="00A84899"/>
    <w:rsid w:val="00A90A27"/>
    <w:rsid w:val="00A9127C"/>
    <w:rsid w:val="00AA0BF8"/>
    <w:rsid w:val="00AA21BF"/>
    <w:rsid w:val="00AA2B39"/>
    <w:rsid w:val="00AA78FF"/>
    <w:rsid w:val="00AB13BB"/>
    <w:rsid w:val="00AB1647"/>
    <w:rsid w:val="00AB23EB"/>
    <w:rsid w:val="00AB3AB7"/>
    <w:rsid w:val="00AB6BE0"/>
    <w:rsid w:val="00AB7041"/>
    <w:rsid w:val="00AB7FF0"/>
    <w:rsid w:val="00AC0E29"/>
    <w:rsid w:val="00AC2F89"/>
    <w:rsid w:val="00AC32DF"/>
    <w:rsid w:val="00AE33A4"/>
    <w:rsid w:val="00AE4040"/>
    <w:rsid w:val="00AE593E"/>
    <w:rsid w:val="00AF19BE"/>
    <w:rsid w:val="00AF5C0A"/>
    <w:rsid w:val="00B000C3"/>
    <w:rsid w:val="00B015CA"/>
    <w:rsid w:val="00B044AC"/>
    <w:rsid w:val="00B112CD"/>
    <w:rsid w:val="00B15280"/>
    <w:rsid w:val="00B2378B"/>
    <w:rsid w:val="00B23882"/>
    <w:rsid w:val="00B23B9F"/>
    <w:rsid w:val="00B24D0D"/>
    <w:rsid w:val="00B25080"/>
    <w:rsid w:val="00B25D75"/>
    <w:rsid w:val="00B31884"/>
    <w:rsid w:val="00B407C2"/>
    <w:rsid w:val="00B413D7"/>
    <w:rsid w:val="00B4253A"/>
    <w:rsid w:val="00B43AD8"/>
    <w:rsid w:val="00B53E2E"/>
    <w:rsid w:val="00B56817"/>
    <w:rsid w:val="00B56F2E"/>
    <w:rsid w:val="00B61457"/>
    <w:rsid w:val="00B61549"/>
    <w:rsid w:val="00B6364F"/>
    <w:rsid w:val="00B71A7A"/>
    <w:rsid w:val="00B74BC7"/>
    <w:rsid w:val="00B75BC9"/>
    <w:rsid w:val="00B77EAD"/>
    <w:rsid w:val="00B802BB"/>
    <w:rsid w:val="00B8541E"/>
    <w:rsid w:val="00B85823"/>
    <w:rsid w:val="00B91221"/>
    <w:rsid w:val="00BA1643"/>
    <w:rsid w:val="00BA16F5"/>
    <w:rsid w:val="00BA1E94"/>
    <w:rsid w:val="00BA3DF6"/>
    <w:rsid w:val="00BB15D7"/>
    <w:rsid w:val="00BC18EF"/>
    <w:rsid w:val="00BC4579"/>
    <w:rsid w:val="00BC4EE5"/>
    <w:rsid w:val="00BC6B21"/>
    <w:rsid w:val="00BE0D39"/>
    <w:rsid w:val="00BE1975"/>
    <w:rsid w:val="00BE394C"/>
    <w:rsid w:val="00BE44A5"/>
    <w:rsid w:val="00BE541C"/>
    <w:rsid w:val="00BE6F44"/>
    <w:rsid w:val="00BE7A6E"/>
    <w:rsid w:val="00BF2AF4"/>
    <w:rsid w:val="00BF7FB7"/>
    <w:rsid w:val="00C0418E"/>
    <w:rsid w:val="00C04F94"/>
    <w:rsid w:val="00C120E0"/>
    <w:rsid w:val="00C164CA"/>
    <w:rsid w:val="00C21FAB"/>
    <w:rsid w:val="00C225FB"/>
    <w:rsid w:val="00C24776"/>
    <w:rsid w:val="00C267CD"/>
    <w:rsid w:val="00C26D1E"/>
    <w:rsid w:val="00C31F39"/>
    <w:rsid w:val="00C33543"/>
    <w:rsid w:val="00C34B11"/>
    <w:rsid w:val="00C3617D"/>
    <w:rsid w:val="00C43630"/>
    <w:rsid w:val="00C438F5"/>
    <w:rsid w:val="00C47AD0"/>
    <w:rsid w:val="00C50928"/>
    <w:rsid w:val="00C52DA4"/>
    <w:rsid w:val="00C55F86"/>
    <w:rsid w:val="00C60A3E"/>
    <w:rsid w:val="00C61B7A"/>
    <w:rsid w:val="00C70833"/>
    <w:rsid w:val="00C73D60"/>
    <w:rsid w:val="00C7457D"/>
    <w:rsid w:val="00C745E1"/>
    <w:rsid w:val="00C74B04"/>
    <w:rsid w:val="00C77389"/>
    <w:rsid w:val="00C80A3E"/>
    <w:rsid w:val="00C83630"/>
    <w:rsid w:val="00C84B67"/>
    <w:rsid w:val="00C85D26"/>
    <w:rsid w:val="00C85F46"/>
    <w:rsid w:val="00C8667F"/>
    <w:rsid w:val="00C92518"/>
    <w:rsid w:val="00C93CF2"/>
    <w:rsid w:val="00C93F6D"/>
    <w:rsid w:val="00C95FA6"/>
    <w:rsid w:val="00C96366"/>
    <w:rsid w:val="00C97BD5"/>
    <w:rsid w:val="00CA07E5"/>
    <w:rsid w:val="00CA10F5"/>
    <w:rsid w:val="00CA20BE"/>
    <w:rsid w:val="00CA3B8A"/>
    <w:rsid w:val="00CA431F"/>
    <w:rsid w:val="00CB3A27"/>
    <w:rsid w:val="00CB5E5B"/>
    <w:rsid w:val="00CB69D1"/>
    <w:rsid w:val="00CC028C"/>
    <w:rsid w:val="00CC5451"/>
    <w:rsid w:val="00CD2997"/>
    <w:rsid w:val="00CD4488"/>
    <w:rsid w:val="00CD6780"/>
    <w:rsid w:val="00CE2BCE"/>
    <w:rsid w:val="00CE361D"/>
    <w:rsid w:val="00CE43DC"/>
    <w:rsid w:val="00CE6C09"/>
    <w:rsid w:val="00CE71A5"/>
    <w:rsid w:val="00CF3498"/>
    <w:rsid w:val="00CF3774"/>
    <w:rsid w:val="00CF4D24"/>
    <w:rsid w:val="00CF6082"/>
    <w:rsid w:val="00CF6332"/>
    <w:rsid w:val="00CF657C"/>
    <w:rsid w:val="00CF71C9"/>
    <w:rsid w:val="00D0151E"/>
    <w:rsid w:val="00D023E8"/>
    <w:rsid w:val="00D02D15"/>
    <w:rsid w:val="00D03925"/>
    <w:rsid w:val="00D0597A"/>
    <w:rsid w:val="00D05F88"/>
    <w:rsid w:val="00D07ADD"/>
    <w:rsid w:val="00D116FA"/>
    <w:rsid w:val="00D144DA"/>
    <w:rsid w:val="00D14CAC"/>
    <w:rsid w:val="00D14EC3"/>
    <w:rsid w:val="00D24DC9"/>
    <w:rsid w:val="00D2596F"/>
    <w:rsid w:val="00D25D70"/>
    <w:rsid w:val="00D2600F"/>
    <w:rsid w:val="00D3011F"/>
    <w:rsid w:val="00D3343A"/>
    <w:rsid w:val="00D3592F"/>
    <w:rsid w:val="00D4036A"/>
    <w:rsid w:val="00D4124B"/>
    <w:rsid w:val="00D45D96"/>
    <w:rsid w:val="00D4745F"/>
    <w:rsid w:val="00D47B8B"/>
    <w:rsid w:val="00D5193D"/>
    <w:rsid w:val="00D61501"/>
    <w:rsid w:val="00D63287"/>
    <w:rsid w:val="00D63D16"/>
    <w:rsid w:val="00D64079"/>
    <w:rsid w:val="00D65997"/>
    <w:rsid w:val="00D66BB7"/>
    <w:rsid w:val="00D75C4F"/>
    <w:rsid w:val="00D77FFA"/>
    <w:rsid w:val="00D832B5"/>
    <w:rsid w:val="00D86D18"/>
    <w:rsid w:val="00D873C8"/>
    <w:rsid w:val="00D92396"/>
    <w:rsid w:val="00D94553"/>
    <w:rsid w:val="00D96431"/>
    <w:rsid w:val="00D96CB2"/>
    <w:rsid w:val="00DA055F"/>
    <w:rsid w:val="00DA0753"/>
    <w:rsid w:val="00DA381B"/>
    <w:rsid w:val="00DA52F6"/>
    <w:rsid w:val="00DA7521"/>
    <w:rsid w:val="00DB03CF"/>
    <w:rsid w:val="00DB428D"/>
    <w:rsid w:val="00DB6ED9"/>
    <w:rsid w:val="00DB778D"/>
    <w:rsid w:val="00DC0454"/>
    <w:rsid w:val="00DC1D40"/>
    <w:rsid w:val="00DC1EBE"/>
    <w:rsid w:val="00DC27C5"/>
    <w:rsid w:val="00DC2CAD"/>
    <w:rsid w:val="00DC35DB"/>
    <w:rsid w:val="00DC785A"/>
    <w:rsid w:val="00DD2AD9"/>
    <w:rsid w:val="00DD2FD3"/>
    <w:rsid w:val="00DD3691"/>
    <w:rsid w:val="00DD56AF"/>
    <w:rsid w:val="00DD7F29"/>
    <w:rsid w:val="00DD7FDE"/>
    <w:rsid w:val="00DE035D"/>
    <w:rsid w:val="00DE12DE"/>
    <w:rsid w:val="00DE1A54"/>
    <w:rsid w:val="00DE526B"/>
    <w:rsid w:val="00DE6CC2"/>
    <w:rsid w:val="00DE7500"/>
    <w:rsid w:val="00DF2B5F"/>
    <w:rsid w:val="00DF2D36"/>
    <w:rsid w:val="00DF2FAD"/>
    <w:rsid w:val="00DF47F3"/>
    <w:rsid w:val="00DF7E22"/>
    <w:rsid w:val="00E01507"/>
    <w:rsid w:val="00E0157D"/>
    <w:rsid w:val="00E046B8"/>
    <w:rsid w:val="00E04C40"/>
    <w:rsid w:val="00E10BC9"/>
    <w:rsid w:val="00E11340"/>
    <w:rsid w:val="00E13235"/>
    <w:rsid w:val="00E1355C"/>
    <w:rsid w:val="00E159A0"/>
    <w:rsid w:val="00E16A9E"/>
    <w:rsid w:val="00E16FE0"/>
    <w:rsid w:val="00E17CEF"/>
    <w:rsid w:val="00E21ED6"/>
    <w:rsid w:val="00E23306"/>
    <w:rsid w:val="00E24DAF"/>
    <w:rsid w:val="00E25475"/>
    <w:rsid w:val="00E2677A"/>
    <w:rsid w:val="00E275C9"/>
    <w:rsid w:val="00E27DBA"/>
    <w:rsid w:val="00E30B67"/>
    <w:rsid w:val="00E30D40"/>
    <w:rsid w:val="00E3209C"/>
    <w:rsid w:val="00E3640D"/>
    <w:rsid w:val="00E47C0C"/>
    <w:rsid w:val="00E555F5"/>
    <w:rsid w:val="00E625BA"/>
    <w:rsid w:val="00E63B4F"/>
    <w:rsid w:val="00E67243"/>
    <w:rsid w:val="00E71810"/>
    <w:rsid w:val="00E7349F"/>
    <w:rsid w:val="00E773D9"/>
    <w:rsid w:val="00E8405F"/>
    <w:rsid w:val="00E92A5B"/>
    <w:rsid w:val="00E97AD8"/>
    <w:rsid w:val="00E97B9B"/>
    <w:rsid w:val="00EA272A"/>
    <w:rsid w:val="00EA27EB"/>
    <w:rsid w:val="00EA4B84"/>
    <w:rsid w:val="00EB0A55"/>
    <w:rsid w:val="00EB3880"/>
    <w:rsid w:val="00EC1648"/>
    <w:rsid w:val="00EC34EF"/>
    <w:rsid w:val="00EC37C6"/>
    <w:rsid w:val="00ED1BA6"/>
    <w:rsid w:val="00ED30E3"/>
    <w:rsid w:val="00ED680C"/>
    <w:rsid w:val="00ED6ADD"/>
    <w:rsid w:val="00EE1298"/>
    <w:rsid w:val="00EE1B7D"/>
    <w:rsid w:val="00EE4B76"/>
    <w:rsid w:val="00EF38D3"/>
    <w:rsid w:val="00EF3FDB"/>
    <w:rsid w:val="00EF5A15"/>
    <w:rsid w:val="00EF5BE5"/>
    <w:rsid w:val="00EF5C3F"/>
    <w:rsid w:val="00EF7622"/>
    <w:rsid w:val="00F00F77"/>
    <w:rsid w:val="00F03684"/>
    <w:rsid w:val="00F03D24"/>
    <w:rsid w:val="00F04E1B"/>
    <w:rsid w:val="00F0502A"/>
    <w:rsid w:val="00F06B6E"/>
    <w:rsid w:val="00F114F4"/>
    <w:rsid w:val="00F147FB"/>
    <w:rsid w:val="00F14D90"/>
    <w:rsid w:val="00F204DF"/>
    <w:rsid w:val="00F23032"/>
    <w:rsid w:val="00F25391"/>
    <w:rsid w:val="00F301B2"/>
    <w:rsid w:val="00F329FA"/>
    <w:rsid w:val="00F33921"/>
    <w:rsid w:val="00F36DEC"/>
    <w:rsid w:val="00F46680"/>
    <w:rsid w:val="00F46E80"/>
    <w:rsid w:val="00F50E76"/>
    <w:rsid w:val="00F51491"/>
    <w:rsid w:val="00F61CE8"/>
    <w:rsid w:val="00F61E79"/>
    <w:rsid w:val="00F62F40"/>
    <w:rsid w:val="00F6328B"/>
    <w:rsid w:val="00F63896"/>
    <w:rsid w:val="00F648BA"/>
    <w:rsid w:val="00F65005"/>
    <w:rsid w:val="00F75CCF"/>
    <w:rsid w:val="00F7641A"/>
    <w:rsid w:val="00F76EE1"/>
    <w:rsid w:val="00F8392E"/>
    <w:rsid w:val="00F8418B"/>
    <w:rsid w:val="00F84C1F"/>
    <w:rsid w:val="00F9107B"/>
    <w:rsid w:val="00F92E1B"/>
    <w:rsid w:val="00F95C41"/>
    <w:rsid w:val="00F96BE8"/>
    <w:rsid w:val="00FA28AB"/>
    <w:rsid w:val="00FA5397"/>
    <w:rsid w:val="00FA7298"/>
    <w:rsid w:val="00FB2579"/>
    <w:rsid w:val="00FB46A7"/>
    <w:rsid w:val="00FB48DA"/>
    <w:rsid w:val="00FB4FF6"/>
    <w:rsid w:val="00FB5E5B"/>
    <w:rsid w:val="00FC565E"/>
    <w:rsid w:val="00FD16E2"/>
    <w:rsid w:val="00FE0F77"/>
    <w:rsid w:val="00FF367F"/>
    <w:rsid w:val="00FF7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5EE0B"/>
  <w15:chartTrackingRefBased/>
  <w15:docId w15:val="{F1708BB7-3740-4D9E-AE38-D5E99F25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44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44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44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44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44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44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44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44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44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4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44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44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44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44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44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44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44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44DA"/>
    <w:rPr>
      <w:rFonts w:eastAsiaTheme="majorEastAsia" w:cstheme="majorBidi"/>
      <w:color w:val="272727" w:themeColor="text1" w:themeTint="D8"/>
    </w:rPr>
  </w:style>
  <w:style w:type="paragraph" w:styleId="Title">
    <w:name w:val="Title"/>
    <w:basedOn w:val="Normal"/>
    <w:next w:val="Normal"/>
    <w:link w:val="TitleChar"/>
    <w:uiPriority w:val="10"/>
    <w:qFormat/>
    <w:rsid w:val="00D144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44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44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44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44DA"/>
    <w:pPr>
      <w:spacing w:before="160"/>
      <w:jc w:val="center"/>
    </w:pPr>
    <w:rPr>
      <w:i/>
      <w:iCs/>
      <w:color w:val="404040" w:themeColor="text1" w:themeTint="BF"/>
    </w:rPr>
  </w:style>
  <w:style w:type="character" w:customStyle="1" w:styleId="QuoteChar">
    <w:name w:val="Quote Char"/>
    <w:basedOn w:val="DefaultParagraphFont"/>
    <w:link w:val="Quote"/>
    <w:uiPriority w:val="29"/>
    <w:rsid w:val="00D144DA"/>
    <w:rPr>
      <w:i/>
      <w:iCs/>
      <w:color w:val="404040" w:themeColor="text1" w:themeTint="BF"/>
    </w:rPr>
  </w:style>
  <w:style w:type="paragraph" w:styleId="ListParagraph">
    <w:name w:val="List Paragraph"/>
    <w:basedOn w:val="Normal"/>
    <w:uiPriority w:val="34"/>
    <w:qFormat/>
    <w:rsid w:val="00D144DA"/>
    <w:pPr>
      <w:ind w:left="720"/>
      <w:contextualSpacing/>
    </w:pPr>
  </w:style>
  <w:style w:type="character" w:styleId="IntenseEmphasis">
    <w:name w:val="Intense Emphasis"/>
    <w:basedOn w:val="DefaultParagraphFont"/>
    <w:uiPriority w:val="21"/>
    <w:qFormat/>
    <w:rsid w:val="00D144DA"/>
    <w:rPr>
      <w:i/>
      <w:iCs/>
      <w:color w:val="0F4761" w:themeColor="accent1" w:themeShade="BF"/>
    </w:rPr>
  </w:style>
  <w:style w:type="paragraph" w:styleId="IntenseQuote">
    <w:name w:val="Intense Quote"/>
    <w:basedOn w:val="Normal"/>
    <w:next w:val="Normal"/>
    <w:link w:val="IntenseQuoteChar"/>
    <w:uiPriority w:val="30"/>
    <w:qFormat/>
    <w:rsid w:val="00D144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44DA"/>
    <w:rPr>
      <w:i/>
      <w:iCs/>
      <w:color w:val="0F4761" w:themeColor="accent1" w:themeShade="BF"/>
    </w:rPr>
  </w:style>
  <w:style w:type="character" w:styleId="IntenseReference">
    <w:name w:val="Intense Reference"/>
    <w:basedOn w:val="DefaultParagraphFont"/>
    <w:uiPriority w:val="32"/>
    <w:qFormat/>
    <w:rsid w:val="00D144DA"/>
    <w:rPr>
      <w:b/>
      <w:bCs/>
      <w:smallCaps/>
      <w:color w:val="0F4761" w:themeColor="accent1" w:themeShade="BF"/>
      <w:spacing w:val="5"/>
    </w:rPr>
  </w:style>
  <w:style w:type="character" w:styleId="Hyperlink">
    <w:name w:val="Hyperlink"/>
    <w:basedOn w:val="DefaultParagraphFont"/>
    <w:uiPriority w:val="99"/>
    <w:unhideWhenUsed/>
    <w:rsid w:val="00D144DA"/>
    <w:rPr>
      <w:color w:val="467886" w:themeColor="hyperlink"/>
      <w:u w:val="single"/>
    </w:rPr>
  </w:style>
  <w:style w:type="character" w:styleId="UnresolvedMention">
    <w:name w:val="Unresolved Mention"/>
    <w:basedOn w:val="DefaultParagraphFont"/>
    <w:uiPriority w:val="99"/>
    <w:semiHidden/>
    <w:unhideWhenUsed/>
    <w:rsid w:val="00D144DA"/>
    <w:rPr>
      <w:color w:val="605E5C"/>
      <w:shd w:val="clear" w:color="auto" w:fill="E1DFDD"/>
    </w:rPr>
  </w:style>
  <w:style w:type="character" w:styleId="CommentReference">
    <w:name w:val="annotation reference"/>
    <w:basedOn w:val="DefaultParagraphFont"/>
    <w:uiPriority w:val="99"/>
    <w:semiHidden/>
    <w:unhideWhenUsed/>
    <w:rsid w:val="008E679C"/>
    <w:rPr>
      <w:sz w:val="16"/>
      <w:szCs w:val="16"/>
    </w:rPr>
  </w:style>
  <w:style w:type="paragraph" w:styleId="CommentText">
    <w:name w:val="annotation text"/>
    <w:basedOn w:val="Normal"/>
    <w:link w:val="CommentTextChar"/>
    <w:uiPriority w:val="99"/>
    <w:unhideWhenUsed/>
    <w:rsid w:val="008E679C"/>
    <w:pPr>
      <w:spacing w:after="200" w:line="240" w:lineRule="auto"/>
    </w:pPr>
    <w:rPr>
      <w:rFonts w:eastAsia="MS Mincho"/>
      <w:kern w:val="0"/>
      <w:sz w:val="20"/>
      <w:szCs w:val="20"/>
      <w14:ligatures w14:val="none"/>
    </w:rPr>
  </w:style>
  <w:style w:type="character" w:customStyle="1" w:styleId="CommentTextChar">
    <w:name w:val="Comment Text Char"/>
    <w:basedOn w:val="DefaultParagraphFont"/>
    <w:link w:val="CommentText"/>
    <w:uiPriority w:val="99"/>
    <w:rsid w:val="008E679C"/>
    <w:rPr>
      <w:rFonts w:eastAsia="MS Mincho"/>
      <w:kern w:val="0"/>
      <w:sz w:val="20"/>
      <w:szCs w:val="20"/>
      <w14:ligatures w14:val="none"/>
    </w:rPr>
  </w:style>
  <w:style w:type="character" w:styleId="FollowedHyperlink">
    <w:name w:val="FollowedHyperlink"/>
    <w:basedOn w:val="DefaultParagraphFont"/>
    <w:uiPriority w:val="99"/>
    <w:semiHidden/>
    <w:unhideWhenUsed/>
    <w:rsid w:val="00C70833"/>
    <w:rPr>
      <w:color w:val="96607D" w:themeColor="followedHyperlink"/>
      <w:u w:val="single"/>
    </w:rPr>
  </w:style>
  <w:style w:type="paragraph" w:styleId="Header">
    <w:name w:val="header"/>
    <w:basedOn w:val="Normal"/>
    <w:link w:val="HeaderChar"/>
    <w:uiPriority w:val="99"/>
    <w:unhideWhenUsed/>
    <w:rsid w:val="00864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40B9"/>
  </w:style>
  <w:style w:type="paragraph" w:styleId="Footer">
    <w:name w:val="footer"/>
    <w:basedOn w:val="Normal"/>
    <w:link w:val="FooterChar"/>
    <w:uiPriority w:val="99"/>
    <w:unhideWhenUsed/>
    <w:rsid w:val="00864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40B9"/>
  </w:style>
  <w:style w:type="paragraph" w:styleId="Revision">
    <w:name w:val="Revision"/>
    <w:hidden/>
    <w:uiPriority w:val="99"/>
    <w:semiHidden/>
    <w:rsid w:val="00E92A5B"/>
    <w:pPr>
      <w:spacing w:after="0" w:line="240" w:lineRule="auto"/>
    </w:pPr>
  </w:style>
  <w:style w:type="paragraph" w:styleId="NoSpacing">
    <w:name w:val="No Spacing"/>
    <w:link w:val="NoSpacingChar"/>
    <w:uiPriority w:val="1"/>
    <w:qFormat/>
    <w:rsid w:val="00396416"/>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396416"/>
    <w:rPr>
      <w:rFonts w:eastAsiaTheme="minorEastAsia"/>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941998">
      <w:bodyDiv w:val="1"/>
      <w:marLeft w:val="0"/>
      <w:marRight w:val="0"/>
      <w:marTop w:val="0"/>
      <w:marBottom w:val="0"/>
      <w:divBdr>
        <w:top w:val="none" w:sz="0" w:space="0" w:color="auto"/>
        <w:left w:val="none" w:sz="0" w:space="0" w:color="auto"/>
        <w:bottom w:val="none" w:sz="0" w:space="0" w:color="auto"/>
        <w:right w:val="none" w:sz="0" w:space="0" w:color="auto"/>
      </w:divBdr>
    </w:div>
    <w:div w:id="659848506">
      <w:bodyDiv w:val="1"/>
      <w:marLeft w:val="0"/>
      <w:marRight w:val="0"/>
      <w:marTop w:val="0"/>
      <w:marBottom w:val="0"/>
      <w:divBdr>
        <w:top w:val="none" w:sz="0" w:space="0" w:color="auto"/>
        <w:left w:val="none" w:sz="0" w:space="0" w:color="auto"/>
        <w:bottom w:val="none" w:sz="0" w:space="0" w:color="auto"/>
        <w:right w:val="none" w:sz="0" w:space="0" w:color="auto"/>
      </w:divBdr>
    </w:div>
    <w:div w:id="1148783565">
      <w:bodyDiv w:val="1"/>
      <w:marLeft w:val="0"/>
      <w:marRight w:val="0"/>
      <w:marTop w:val="0"/>
      <w:marBottom w:val="0"/>
      <w:divBdr>
        <w:top w:val="none" w:sz="0" w:space="0" w:color="auto"/>
        <w:left w:val="none" w:sz="0" w:space="0" w:color="auto"/>
        <w:bottom w:val="none" w:sz="0" w:space="0" w:color="auto"/>
        <w:right w:val="none" w:sz="0" w:space="0" w:color="auto"/>
      </w:divBdr>
    </w:div>
    <w:div w:id="1152062354">
      <w:bodyDiv w:val="1"/>
      <w:marLeft w:val="0"/>
      <w:marRight w:val="0"/>
      <w:marTop w:val="0"/>
      <w:marBottom w:val="0"/>
      <w:divBdr>
        <w:top w:val="none" w:sz="0" w:space="0" w:color="auto"/>
        <w:left w:val="none" w:sz="0" w:space="0" w:color="auto"/>
        <w:bottom w:val="none" w:sz="0" w:space="0" w:color="auto"/>
        <w:right w:val="none" w:sz="0" w:space="0" w:color="auto"/>
      </w:divBdr>
    </w:div>
    <w:div w:id="185002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vestmentnews.com/regulation-and-legislation/sen-elizabeth-warren-presses-trump-sec-chair-nominee-atkins-ahead-of-confirmation-hearing/259844" TargetMode="External"/><Relationship Id="rId21" Type="http://schemas.openxmlformats.org/officeDocument/2006/relationships/hyperlink" Target="https://www.youtube.com/watch?v=tp0Bv56WrOY" TargetMode="External"/><Relationship Id="rId42" Type="http://schemas.openxmlformats.org/officeDocument/2006/relationships/hyperlink" Target="https://www.youtube.com/watch?v=ouS2TFRU9xc" TargetMode="External"/><Relationship Id="rId47" Type="http://schemas.openxmlformats.org/officeDocument/2006/relationships/hyperlink" Target="https://www.newsweek.com/elon-musk-favorability-plummets-new-poll-2053241" TargetMode="External"/><Relationship Id="rId63" Type="http://schemas.openxmlformats.org/officeDocument/2006/relationships/hyperlink" Target="https://www.forbes.com/sites/digital-assets/2025/02/05/operation-chokepoint-20-fdic-documents-confirm-crypto-bias/" TargetMode="External"/><Relationship Id="rId68" Type="http://schemas.openxmlformats.org/officeDocument/2006/relationships/hyperlink" Target="https://www.project2025.org/" TargetMode="External"/><Relationship Id="rId84" Type="http://schemas.openxmlformats.org/officeDocument/2006/relationships/footer" Target="footer1.xml"/><Relationship Id="rId16" Type="http://schemas.openxmlformats.org/officeDocument/2006/relationships/hyperlink" Target="https://lxrdc.com/wp-content/uploads/2025/04/lxr-groip-ten-takeaways-from-the-senate-banking-committee-hearing-on-aking-april-2-2025-pdf-ff.pdf" TargetMode="External"/><Relationship Id="rId11" Type="http://schemas.openxmlformats.org/officeDocument/2006/relationships/hyperlink" Target="https://www.banking.senate.gov/imo/media/doc/atkins_testimony_3-27-25.pdf" TargetMode="External"/><Relationship Id="rId32" Type="http://schemas.openxmlformats.org/officeDocument/2006/relationships/hyperlink" Target="https://www.sec.gov/rules-regulations/staff-guidance/staff-accounting-bulletins/staff-accounting-bulletin-122" TargetMode="External"/><Relationship Id="rId37" Type="http://schemas.openxmlformats.org/officeDocument/2006/relationships/hyperlink" Target="https://www.dancarlin.com/product/hardcore-history-death-throes-of-the-republic-series/" TargetMode="External"/><Relationship Id="rId53" Type="http://schemas.openxmlformats.org/officeDocument/2006/relationships/hyperlink" Target="https://www.banking.senate.gov/newsroom/minority/scott-supporting-the-american-dream-for-black-americans-starts-with-expanding-opportunity" TargetMode="External"/><Relationship Id="rId58" Type="http://schemas.openxmlformats.org/officeDocument/2006/relationships/hyperlink" Target="https://www.banking.senate.gov/imo/media/doc/firm_act_bill_text.pdf" TargetMode="External"/><Relationship Id="rId74" Type="http://schemas.openxmlformats.org/officeDocument/2006/relationships/hyperlink" Target="https://en.wikipedia.org/wiki/Vanderbilt_University_Law_School" TargetMode="External"/><Relationship Id="rId79" Type="http://schemas.openxmlformats.org/officeDocument/2006/relationships/hyperlink" Target="https://www.google.com/search?client=firefox-b-1-d&amp;q=Morning+in+America+add" TargetMode="External"/><Relationship Id="rId5" Type="http://schemas.openxmlformats.org/officeDocument/2006/relationships/settings" Target="settings.xml"/><Relationship Id="rId19" Type="http://schemas.openxmlformats.org/officeDocument/2006/relationships/hyperlink" Target="https://www.banking.senate.gov/imo/media/doc/firm_markup_final.pdf" TargetMode="External"/><Relationship Id="rId14" Type="http://schemas.openxmlformats.org/officeDocument/2006/relationships/hyperlink" Target="https://www.banking.senate.gov/imo/media/doc/molinaro_testimony_3-27-25.pdf" TargetMode="External"/><Relationship Id="rId22" Type="http://schemas.openxmlformats.org/officeDocument/2006/relationships/hyperlink" Target="https://www.banking.senate.gov/imo/media/doc/scott_statement_3-27-25.pdf" TargetMode="External"/><Relationship Id="rId27" Type="http://schemas.openxmlformats.org/officeDocument/2006/relationships/hyperlink" Target="https://patomak.com/" TargetMode="External"/><Relationship Id="rId30" Type="http://schemas.openxmlformats.org/officeDocument/2006/relationships/hyperlink" Target="https://www.reddit.com/r/wallstreetbet/comments/1jhb6is/elon_musk_says_if_done_right_x_would_become_half/?rdt=41453" TargetMode="External"/><Relationship Id="rId35" Type="http://schemas.openxmlformats.org/officeDocument/2006/relationships/hyperlink" Target="https://www.corporatesecuritieslawblog.com/2025/02/sec-withdraws-from-prominent-crypto-enforcement-amid-regulatory-shift/" TargetMode="External"/><Relationship Id="rId43" Type="http://schemas.openxmlformats.org/officeDocument/2006/relationships/hyperlink" Target="https://emmer.house.gov/_cache/files/5/0/50176829-99c6-40ec-87dd-96421f659fd0/58E2521AD98881EC6DB7696DEC1C2A6C.congressionalletter.sec.9.17.24.pdf" TargetMode="External"/><Relationship Id="rId48" Type="http://schemas.openxmlformats.org/officeDocument/2006/relationships/hyperlink" Target="https://gizmodo.com/acting-head-of-sec-was-only-commissioner-who-didnt-vote-to-sue-elon-musk-2000579825" TargetMode="External"/><Relationship Id="rId56" Type="http://schemas.openxmlformats.org/officeDocument/2006/relationships/hyperlink" Target="https://www.federalreserve.gov/newsevents/pressreleases/bcreg20250117a.htm" TargetMode="External"/><Relationship Id="rId64" Type="http://schemas.openxmlformats.org/officeDocument/2006/relationships/hyperlink" Target="https://docs.house.gov/meetings/BA/BA09/20250206/117858/HHRG-119-BA09-Wstate-ThielF-20250206.pdf" TargetMode="External"/><Relationship Id="rId69" Type="http://schemas.openxmlformats.org/officeDocument/2006/relationships/hyperlink" Target="https://www.sec.gov/rules-regulations/holding-foreign-companies-accountable-act" TargetMode="External"/><Relationship Id="rId77" Type="http://schemas.openxmlformats.org/officeDocument/2006/relationships/hyperlink" Target="https://www.youtube.com/watch?v=5uOt7pPluLg" TargetMode="External"/><Relationship Id="rId8" Type="http://schemas.openxmlformats.org/officeDocument/2006/relationships/endnotes" Target="endnotes.xml"/><Relationship Id="rId51" Type="http://schemas.openxmlformats.org/officeDocument/2006/relationships/hyperlink" Target="https://www.banking.senate.gov/newsroom/minority/scott-leads-banking-republicans-in-introducing-capital-markets-reform-legislation" TargetMode="External"/><Relationship Id="rId72" Type="http://schemas.openxmlformats.org/officeDocument/2006/relationships/hyperlink" Target="https://www2.deloitte.com/us/en/pages/financial-services/articles/sec-rule-613-consolidated-audit-trail-national-market-system-nms-plan-banking-securities.html" TargetMode="External"/><Relationship Id="rId80" Type="http://schemas.openxmlformats.org/officeDocument/2006/relationships/hyperlink" Target="https://www.bc.edu/bc-web/centers/church21/publications/c21-resources/c21-resources-articles/Ronald-Reagan-and-Tip-O-Neill--A-Real-life-Friendship.html" TargetMode="External"/><Relationship Id="rId85"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hyperlink" Target="https://www.banking.senate.gov/imo/media/doc/gould_testimony_3-27-25.pdf" TargetMode="External"/><Relationship Id="rId17" Type="http://schemas.openxmlformats.org/officeDocument/2006/relationships/hyperlink" Target="https://www.banking.senate.gov/newsroom/majority/scott-advances-stablecoin-debanking-legislation-out-of-banking-committee" TargetMode="External"/><Relationship Id="rId25" Type="http://schemas.openxmlformats.org/officeDocument/2006/relationships/hyperlink" Target="https://www.banking.senate.gov/imo/media/doc/Warren%20Letter%20to%20Atkins%20on%20SEC%20Nomination.pdf" TargetMode="External"/><Relationship Id="rId33" Type="http://schemas.openxmlformats.org/officeDocument/2006/relationships/hyperlink" Target="https://financialservices.house.gov/uploadedfiles/2024-09-23_bicameral_letter_to_chair_gensler_sab121_sigs.pdf" TargetMode="External"/><Relationship Id="rId38" Type="http://schemas.openxmlformats.org/officeDocument/2006/relationships/hyperlink" Target="https://bettermarkets.org/newsroom/former-sec-chief-of-staff-amanda-fischer-a-veteran-house-and-senate-staffer-joins-better-markets-as-policy-director-and-coo/" TargetMode="External"/><Relationship Id="rId46" Type="http://schemas.openxmlformats.org/officeDocument/2006/relationships/hyperlink" Target="https://financialservices.house.gov/calendar/eventsingle.aspx?EventID=409555" TargetMode="External"/><Relationship Id="rId59" Type="http://schemas.openxmlformats.org/officeDocument/2006/relationships/hyperlink" Target="https://occ.gov/news-issuances/news-releases/2025/nr-occ-2025-21.html" TargetMode="External"/><Relationship Id="rId67" Type="http://schemas.openxmlformats.org/officeDocument/2006/relationships/hyperlink" Target="https://www.bankingdive.com/news/morgan-stanley-diversity-inclusion-dei-meritocracy-capital-one-pay-equity/740728/" TargetMode="External"/><Relationship Id="rId20" Type="http://schemas.openxmlformats.org/officeDocument/2006/relationships/hyperlink" Target="https://d.docs.live.net/d2512a898cee55f4/Desktop/ATKINS/Blog%20Post/to%20regain%20the%20high%20ground%20of%20digital%20supremacy." TargetMode="External"/><Relationship Id="rId41" Type="http://schemas.openxmlformats.org/officeDocument/2006/relationships/hyperlink" Target="https://corpgov.law.harvard.edu/2023/05/22/anatomy-of-a-run-the-terra-luna-crash/" TargetMode="External"/><Relationship Id="rId54" Type="http://schemas.openxmlformats.org/officeDocument/2006/relationships/hyperlink" Target="https://docs.house.gov/meetings/BA/BA00/20250325/118039/HHRG-119-BA00-20250325-SD002.pdf" TargetMode="External"/><Relationship Id="rId62" Type="http://schemas.openxmlformats.org/officeDocument/2006/relationships/hyperlink" Target="https://www.congress.gov/113/chrg/CHRG-113hhrg91154/CHRG-113hhrg91154.pdf" TargetMode="External"/><Relationship Id="rId70" Type="http://schemas.openxmlformats.org/officeDocument/2006/relationships/hyperlink" Target="https://static.project2025.org/2025_MandateForLeadership_CHAPTER-27.pdf" TargetMode="External"/><Relationship Id="rId75" Type="http://schemas.openxmlformats.org/officeDocument/2006/relationships/hyperlink" Target="https://www.washingtonpost.com/national-security/2025/03/28/trump-doge-federal-local-police-us-attorney-access/" TargetMode="External"/><Relationship Id="rId83" Type="http://schemas.openxmlformats.org/officeDocument/2006/relationships/hyperlink" Target="https://www.reuters.com/world/us/trump-fires-both-democratic-commissioners-ftc-sources-say-2025-03-1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xrdc.com/wp-content/uploads/2025/04/senate-banking-hearing-nomination-of-paul-atkins-to-be-chair-of-the-sec-march-27-2025-annotated-transcript-w-hyperlinks-and-commentary-lxr-group-pdf.pdf" TargetMode="External"/><Relationship Id="rId23" Type="http://schemas.openxmlformats.org/officeDocument/2006/relationships/hyperlink" Target="https://www.banking.senate.gov/newsroom/majority/scott-advances-stablecoin-debanking-legislation-out-of-banking-committee" TargetMode="External"/><Relationship Id="rId28" Type="http://schemas.openxmlformats.org/officeDocument/2006/relationships/hyperlink" Target="https://www.theblock.co/post/347827/sen-warren-presses-sec-nominee-paul-atkins-on-ftx-ties-trumps-crypto-conflicts" TargetMode="External"/><Relationship Id="rId36" Type="http://schemas.openxmlformats.org/officeDocument/2006/relationships/hyperlink" Target="https://www.standwithcrypto.org/politicians/person/bernie--moreno" TargetMode="External"/><Relationship Id="rId49" Type="http://schemas.openxmlformats.org/officeDocument/2006/relationships/hyperlink" Target="https://www.bloomberg.com/news/articles/2025-02-25/sec-official-sought-staff-s-no-politics-pledge-on-musk-lawsuit" TargetMode="External"/><Relationship Id="rId57" Type="http://schemas.openxmlformats.org/officeDocument/2006/relationships/hyperlink" Target="https://www.steptoe.com/en/news-publications/blockchain-blog/occ-eliminates-reputational-risk-from-banking-examinations.html" TargetMode="External"/><Relationship Id="rId10" Type="http://schemas.openxmlformats.org/officeDocument/2006/relationships/hyperlink" Target="https://www.banking.senate.gov/hearings/03/20/2025/nomination-hearing" TargetMode="External"/><Relationship Id="rId31" Type="http://schemas.openxmlformats.org/officeDocument/2006/relationships/hyperlink" Target="https://www.banking.senate.gov/newsroom/minority/ranking-member-warren-presses-sec-chair-nominee-paul-atkins-on-conflicts-of-interest-record-of-regulatory-failures-ahead-of-nomination-hearing" TargetMode="External"/><Relationship Id="rId44" Type="http://schemas.openxmlformats.org/officeDocument/2006/relationships/hyperlink" Target="https://financialservices.house.gov/news/documentsingle.aspx?DocumentID=409277" TargetMode="External"/><Relationship Id="rId52" Type="http://schemas.openxmlformats.org/officeDocument/2006/relationships/hyperlink" Target="https://www.banking.senate.gov/newsroom/minority/scott-announces-capital-markets-reform-framework" TargetMode="External"/><Relationship Id="rId60" Type="http://schemas.openxmlformats.org/officeDocument/2006/relationships/hyperlink" Target="https://www.occ.gov/publications-and-resources/publications/comptrollers-handbook/files/corporate-risk-governance/pub-ch-corporate-risk-previous.pdf" TargetMode="External"/><Relationship Id="rId65" Type="http://schemas.openxmlformats.org/officeDocument/2006/relationships/hyperlink" Target="https://www.forbes.com/sites/lbsbusinessstrategyreview/2025/03/25/what-the-esg-backlash-reveals-and-what-comes-next/" TargetMode="External"/><Relationship Id="rId73" Type="http://schemas.openxmlformats.org/officeDocument/2006/relationships/hyperlink" Target="https://financialregnews.com/congress-members-seek-review-of-consolidated-audit-trail/" TargetMode="External"/><Relationship Id="rId78" Type="http://schemas.openxmlformats.org/officeDocument/2006/relationships/hyperlink" Target="https://upload.wikimedia.org/wikipedia/commons/1/16/Official_Portrait_of_President_Reagan_1981.jpg" TargetMode="External"/><Relationship Id="rId81" Type="http://schemas.openxmlformats.org/officeDocument/2006/relationships/hyperlink" Target="https://www.congress.gov/crs-product/R43391" TargetMode="External"/><Relationship Id="rId86"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 Id="rId13" Type="http://schemas.openxmlformats.org/officeDocument/2006/relationships/hyperlink" Target="https://www.banking.senate.gov/imo/media/doc/pettit_testimony_3-27-25.pdf" TargetMode="External"/><Relationship Id="rId18" Type="http://schemas.openxmlformats.org/officeDocument/2006/relationships/hyperlink" Target="https://www.banking.senate.gov/imo/media/doc/genius_markup_final.pdf" TargetMode="External"/><Relationship Id="rId39" Type="http://schemas.openxmlformats.org/officeDocument/2006/relationships/hyperlink" Target="https://consumerfed.org/press_release/corey-frayer-joins-cfa-as-new-director-of-investor-protection/" TargetMode="External"/><Relationship Id="rId34" Type="http://schemas.openxmlformats.org/officeDocument/2006/relationships/hyperlink" Target="https://www.sec.gov/newsroom/press-releases/2025-30?utm_medium=email&amp;utm_source=govdelivery" TargetMode="External"/><Relationship Id="rId50" Type="http://schemas.openxmlformats.org/officeDocument/2006/relationships/hyperlink" Target="https://www.banking.senate.gov/imo/media/doc/emsaa_bill_text.pdf" TargetMode="External"/><Relationship Id="rId55" Type="http://schemas.openxmlformats.org/officeDocument/2006/relationships/hyperlink" Target="https://www.bloomberg.com/news/articles/2025-03-03/why-esg-faces-backlash-under-trump-2-0" TargetMode="External"/><Relationship Id="rId76" Type="http://schemas.openxmlformats.org/officeDocument/2006/relationships/hyperlink" Target="https://www.google.com/search?q=1983+music+hits&amp;client=firefox-b-1-d&amp;sca_esv=b657747ebb3c27f5&amp;ei=mYnsZ5z3Isee5NoP4vO1oQw&amp;ved=0ahUKEwjcp-60kLiMAxVHD1kFHeJ5LcQQ4dUDCBA&amp;uact=5&amp;oq=1983+music+hits&amp;gs_lp=Egxnd3Mtd2l6LXNlcnAaAhgCIg8xOTgzIG11c2ljIGhpdHMyCxAAGIAEGJECGIoFMgUQABiABDIGEAAYFhgeMgYQABgWGB4yBhAAGBYYHjIGEAAYFhgeMgYQABgWGB4yBhAAGBYYHjIGEAAYFhgeMgsQABiABBiGAxiKBUjCHFCeBFi0G3ABeAGQAQCYAVugAa4IqgECMTa4AQPIAQD4AQGYAhGgArgJwgIKEAAYsAMY1gQYR8ICChAAGIAEGEMYigXCAgIQJsICCxAuGIAEGMcBGK8BwgIFEC4YgATCAggQABiABBixA8ICERAAGIAEGJECGPgFGIoFGIsDwgIOEAAYgAQYkQIYigUYiwPCAggQABiABBiLA8ICCBAAGBYYChgemAMAiAYBkAYIkgcEMTYuMaAH8GU&amp;sclient=gws-wiz-serp" TargetMode="External"/><Relationship Id="rId7" Type="http://schemas.openxmlformats.org/officeDocument/2006/relationships/footnotes" Target="footnotes.xml"/><Relationship Id="rId71" Type="http://schemas.openxmlformats.org/officeDocument/2006/relationships/hyperlink" Target="file:///C:\Users\Bob's%20Surface%20Laptop\Downloads\in%20this%20chapter" TargetMode="External"/><Relationship Id="rId2" Type="http://schemas.openxmlformats.org/officeDocument/2006/relationships/customXml" Target="../customXml/item2.xml"/><Relationship Id="rId29" Type="http://schemas.openxmlformats.org/officeDocument/2006/relationships/hyperlink" Target="https://www.thestreet.com/crypto/policy/trumps-sec-chair-nominee-questioned-over-ftx-ties" TargetMode="External"/><Relationship Id="rId24" Type="http://schemas.openxmlformats.org/officeDocument/2006/relationships/hyperlink" Target="https://www.banking.senate.gov/newsroom/minority/warren-current-stablecoin-bill-risks-americans-money-our-economy-and-our-national-security" TargetMode="External"/><Relationship Id="rId40" Type="http://schemas.openxmlformats.org/officeDocument/2006/relationships/hyperlink" Target="https://www.nytimes.com/2022/11/10/technology/ftx-binance-crypto-explained.html" TargetMode="External"/><Relationship Id="rId45" Type="http://schemas.openxmlformats.org/officeDocument/2006/relationships/hyperlink" Target="https://financialservices.house.gov/calendar/eventsingle.aspx?EventID=409489" TargetMode="External"/><Relationship Id="rId66" Type="http://schemas.openxmlformats.org/officeDocument/2006/relationships/hyperlink" Target="https://www.forbes.com/sites/jonmcgowan/2025/03/31/in-annual-letter-blackrocks-larry-fink-omits-climate-change-dei-and-esg/" TargetMode="External"/><Relationship Id="rId87" Type="http://schemas.openxmlformats.org/officeDocument/2006/relationships/theme" Target="theme/theme1.xml"/><Relationship Id="rId61" Type="http://schemas.openxmlformats.org/officeDocument/2006/relationships/hyperlink" Target="https://www.congress.gov/113/chrg/CHRG-113hhrg91154/CHRG-113hhrg91154.pdf" TargetMode="External"/><Relationship Id="rId82" Type="http://schemas.openxmlformats.org/officeDocument/2006/relationships/hyperlink" Target="https://www.whitehouse.gov/fact-sheets/2025/02/fact-sheet-president-donald-j-trump-reins-in-independent-agencies-to-restore-a-government-that-answers-to-the-american-peop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Questions related to the separation of powers, independent financial regulatory agencies, and the legitimacy of bipartisan commissions, have come roaring back.in the early months of the second Trump Administration. Such questions will be at the center of every decision Atkins makes as SEC Chair. Atkins return to the SEC, as Chairman, will also galvanize Congressional Democrats on the Banking Committee around new Ranking Member Elizabeth Warren ID-MA). </Abstract>
  <CompanyAddress/>
  <CompanyPhone/>
  <CompanyFax/>
  <CompanyEmail>Michael.cannng@lxrdc.com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45A0C1-DEC2-47E6-938A-CE885216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16</Pages>
  <Words>7426</Words>
  <Characters>37432</Characters>
  <Application>Microsoft Office Word</Application>
  <DocSecurity>0</DocSecurity>
  <Lines>748</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TEN KEY TAKEAWAYS FROM THE U.S. SeNATE BANKING COMMITTEE’s March 27, 2025, HEARING ON The NOMINATION OF PAUL ATKINS TO BE CHAIRMAN OF THE U.S. SECURITIES AND EXCHANGE COMMISSION</dc:title>
  <dc:subject>April 2, 2025</dc:subject>
  <dc:creator>Michael J Canning, Principal</dc:creator>
  <cp:keywords/>
  <dc:description/>
  <cp:lastModifiedBy>Michael Canning</cp:lastModifiedBy>
  <cp:revision>35</cp:revision>
  <dcterms:created xsi:type="dcterms:W3CDTF">2025-04-02T19:32:00Z</dcterms:created>
  <dcterms:modified xsi:type="dcterms:W3CDTF">2025-04-02T20:35:00Z</dcterms:modified>
  <cp:category>Michael.Canning@lxrdc.com</cp:category>
</cp:coreProperties>
</file>